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335ED" w14:textId="3EB06297" w:rsidR="00180EBE" w:rsidRPr="00BE4F20" w:rsidRDefault="00266BD1" w:rsidP="00CC429E">
      <w:pPr>
        <w:adjustRightInd w:val="0"/>
        <w:spacing w:line="276" w:lineRule="auto"/>
        <w:rPr>
          <w:rFonts w:eastAsiaTheme="minorEastAsia" w:cs="Arial"/>
          <w:sz w:val="24"/>
        </w:rPr>
      </w:pPr>
      <w:r>
        <w:rPr>
          <w:noProof/>
        </w:rPr>
        <w:drawing>
          <wp:anchor distT="0" distB="0" distL="114300" distR="114300" simplePos="0" relativeHeight="251659268" behindDoc="1" locked="0" layoutInCell="1" allowOverlap="1" wp14:anchorId="10AEEF4B" wp14:editId="269A4271">
            <wp:simplePos x="0" y="0"/>
            <wp:positionH relativeFrom="page">
              <wp:align>right</wp:align>
            </wp:positionH>
            <wp:positionV relativeFrom="paragraph">
              <wp:posOffset>-881081</wp:posOffset>
            </wp:positionV>
            <wp:extent cx="7554259" cy="4767580"/>
            <wp:effectExtent l="0" t="0" r="889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4259" cy="4767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8A3CF" w14:textId="77777777" w:rsidR="00180EBE" w:rsidRPr="00E363D5" w:rsidRDefault="00180EBE" w:rsidP="00CC429E">
      <w:pPr>
        <w:spacing w:line="276" w:lineRule="auto"/>
        <w:rPr>
          <w:rFonts w:cs="Arial"/>
          <w:sz w:val="76"/>
          <w:szCs w:val="76"/>
          <w:u w:val="single"/>
        </w:rPr>
      </w:pPr>
    </w:p>
    <w:p w14:paraId="38116A35" w14:textId="3F3917C2" w:rsidR="00180EBE" w:rsidRPr="00E363D5" w:rsidRDefault="00180EBE" w:rsidP="005477C7">
      <w:pPr>
        <w:tabs>
          <w:tab w:val="left" w:pos="5930"/>
          <w:tab w:val="left" w:pos="8970"/>
        </w:tabs>
        <w:spacing w:line="276" w:lineRule="auto"/>
        <w:rPr>
          <w:rFonts w:eastAsia="Arial" w:cs="Arial"/>
          <w:sz w:val="64"/>
          <w:szCs w:val="64"/>
          <w:u w:val="single"/>
        </w:rPr>
      </w:pPr>
    </w:p>
    <w:p w14:paraId="0F243379" w14:textId="77777777" w:rsidR="00180EBE" w:rsidRPr="00E363D5" w:rsidRDefault="00180EBE" w:rsidP="00CC429E">
      <w:pPr>
        <w:spacing w:line="276" w:lineRule="auto"/>
        <w:rPr>
          <w:rFonts w:cs="Arial"/>
          <w:sz w:val="96"/>
          <w:szCs w:val="96"/>
          <w:u w:val="single"/>
        </w:rPr>
      </w:pPr>
    </w:p>
    <w:p w14:paraId="7AD74F9E" w14:textId="6BC71137" w:rsidR="00180EBE" w:rsidRPr="00E363D5" w:rsidRDefault="00180EBE" w:rsidP="00CC429E">
      <w:pPr>
        <w:spacing w:line="276" w:lineRule="auto"/>
        <w:rPr>
          <w:rFonts w:cs="Arial"/>
          <w:sz w:val="96"/>
          <w:szCs w:val="96"/>
          <w:u w:val="single"/>
        </w:rPr>
      </w:pPr>
    </w:p>
    <w:p w14:paraId="3116561D" w14:textId="4A81AC98" w:rsidR="00180EBE" w:rsidRPr="00E363D5" w:rsidRDefault="005977C4" w:rsidP="00CC429E">
      <w:pPr>
        <w:spacing w:after="160" w:line="276" w:lineRule="auto"/>
        <w:rPr>
          <w:rFonts w:cs="Arial"/>
          <w:b/>
          <w:bCs/>
          <w:u w:val="single"/>
        </w:rPr>
      </w:pPr>
      <w:r w:rsidRPr="00BE4F20">
        <w:rPr>
          <w:rFonts w:cs="Arial"/>
          <w:noProof/>
          <w:szCs w:val="20"/>
        </w:rPr>
        <mc:AlternateContent>
          <mc:Choice Requires="wps">
            <w:drawing>
              <wp:anchor distT="0" distB="0" distL="114300" distR="114300" simplePos="0" relativeHeight="251658241" behindDoc="1" locked="0" layoutInCell="1" allowOverlap="1" wp14:anchorId="2AC6EABB" wp14:editId="1E0804DC">
                <wp:simplePos x="0" y="0"/>
                <wp:positionH relativeFrom="page">
                  <wp:align>left</wp:align>
                </wp:positionH>
                <wp:positionV relativeFrom="page">
                  <wp:posOffset>3840480</wp:posOffset>
                </wp:positionV>
                <wp:extent cx="7568418" cy="4985385"/>
                <wp:effectExtent l="0" t="0" r="0" b="5715"/>
                <wp:wrapNone/>
                <wp:docPr id="30" name="Obdélník 30"/>
                <wp:cNvGraphicFramePr/>
                <a:graphic xmlns:a="http://schemas.openxmlformats.org/drawingml/2006/main">
                  <a:graphicData uri="http://schemas.microsoft.com/office/word/2010/wordprocessingShape">
                    <wps:wsp>
                      <wps:cNvSpPr/>
                      <wps:spPr>
                        <a:xfrm>
                          <a:off x="0" y="0"/>
                          <a:ext cx="7568418" cy="4985385"/>
                        </a:xfrm>
                        <a:prstGeom prst="rect">
                          <a:avLst/>
                        </a:prstGeom>
                        <a:solidFill>
                          <a:srgbClr val="0D344D"/>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DE15D" id="Obdélník 30" o:spid="_x0000_s1026" style="position:absolute;margin-left:0;margin-top:302.4pt;width:595.95pt;height:392.5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" fillcolor="#0d344d" stroked="f" strokeweight="2pt">
                <w10:wrap anchorx="page" anchory="page"/>
              </v:rect>
            </w:pict>
          </mc:Fallback>
        </mc:AlternateContent>
      </w:r>
    </w:p>
    <w:p w14:paraId="40F257CC" w14:textId="77777777" w:rsidR="00180EBE" w:rsidRPr="00E363D5" w:rsidRDefault="00180EBE" w:rsidP="00CC429E">
      <w:pPr>
        <w:spacing w:after="160" w:line="276" w:lineRule="auto"/>
        <w:rPr>
          <w:rFonts w:cs="Arial"/>
          <w:b/>
          <w:bCs/>
          <w:u w:val="single"/>
        </w:rPr>
      </w:pPr>
    </w:p>
    <w:p w14:paraId="2C1F0EF8" w14:textId="77777777" w:rsidR="00180EBE" w:rsidRPr="00E363D5" w:rsidRDefault="00180EBE" w:rsidP="00CC429E">
      <w:pPr>
        <w:spacing w:after="160" w:line="276" w:lineRule="auto"/>
        <w:rPr>
          <w:rFonts w:cs="Arial"/>
          <w:b/>
          <w:bCs/>
          <w:u w:val="single"/>
        </w:rPr>
      </w:pPr>
    </w:p>
    <w:p w14:paraId="3E8DFC1D" w14:textId="6211CF2F" w:rsidR="00180EBE" w:rsidRPr="00E363D5" w:rsidRDefault="00E62CBF" w:rsidP="00CC429E">
      <w:pPr>
        <w:spacing w:after="160" w:line="276" w:lineRule="auto"/>
        <w:rPr>
          <w:rFonts w:cs="Arial"/>
          <w:b/>
          <w:bCs/>
          <w:u w:val="single"/>
        </w:rPr>
      </w:pPr>
      <w:r w:rsidRPr="00E363D5">
        <w:rPr>
          <w:rFonts w:cs="Arial"/>
          <w:noProof/>
          <w:szCs w:val="20"/>
          <w:u w:val="single"/>
        </w:rPr>
        <mc:AlternateContent>
          <mc:Choice Requires="wps">
            <w:drawing>
              <wp:anchor distT="45720" distB="45720" distL="114300" distR="114300" simplePos="0" relativeHeight="251658243" behindDoc="0" locked="0" layoutInCell="1" allowOverlap="1" wp14:anchorId="0E023DA7" wp14:editId="78A8F517">
                <wp:simplePos x="0" y="0"/>
                <wp:positionH relativeFrom="margin">
                  <wp:posOffset>121771</wp:posOffset>
                </wp:positionH>
                <wp:positionV relativeFrom="paragraph">
                  <wp:posOffset>290606</wp:posOffset>
                </wp:positionV>
                <wp:extent cx="6648450" cy="3474720"/>
                <wp:effectExtent l="0" t="0" r="0" b="0"/>
                <wp:wrapNone/>
                <wp:docPr id="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3474720"/>
                        </a:xfrm>
                        <a:prstGeom prst="rect">
                          <a:avLst/>
                        </a:prstGeom>
                        <a:noFill/>
                        <a:ln w="9525">
                          <a:noFill/>
                          <a:miter lim="800000"/>
                          <a:headEnd/>
                          <a:tailEnd/>
                        </a:ln>
                      </wps:spPr>
                      <wps:txbx>
                        <w:txbxContent>
                          <w:p w14:paraId="3A5268DF" w14:textId="77777777" w:rsidR="00577B3F" w:rsidRDefault="00180EBE" w:rsidP="005977C4">
                            <w:pPr>
                              <w:rPr>
                                <w:rFonts w:ascii="Arial" w:hAnsi="Arial" w:cs="Arial"/>
                                <w:b/>
                                <w:bCs/>
                                <w:color w:val="FFF4E0"/>
                                <w:sz w:val="76"/>
                                <w:szCs w:val="76"/>
                              </w:rPr>
                            </w:pPr>
                            <w:r w:rsidRPr="00167EDC">
                              <w:rPr>
                                <w:rFonts w:ascii="Arial" w:hAnsi="Arial" w:cs="Arial"/>
                                <w:b/>
                                <w:bCs/>
                                <w:color w:val="FFF4E0"/>
                                <w:sz w:val="76"/>
                                <w:szCs w:val="76"/>
                              </w:rPr>
                              <w:t xml:space="preserve">Adaptační strategie </w:t>
                            </w:r>
                          </w:p>
                          <w:p w14:paraId="6D50B4CC" w14:textId="77CE2445" w:rsidR="005977C4" w:rsidRPr="00AC2CD4" w:rsidRDefault="00180EBE" w:rsidP="005977C4">
                            <w:pPr>
                              <w:rPr>
                                <w:rFonts w:ascii="Arial" w:hAnsi="Arial" w:cs="Arial"/>
                                <w:b/>
                                <w:bCs/>
                                <w:color w:val="FFF4E0"/>
                                <w:sz w:val="76"/>
                                <w:szCs w:val="76"/>
                              </w:rPr>
                            </w:pPr>
                            <w:r w:rsidRPr="00167EDC">
                              <w:rPr>
                                <w:rFonts w:ascii="Arial" w:hAnsi="Arial" w:cs="Arial"/>
                                <w:b/>
                                <w:bCs/>
                                <w:color w:val="FFF4E0"/>
                                <w:sz w:val="76"/>
                                <w:szCs w:val="76"/>
                              </w:rPr>
                              <w:t xml:space="preserve">pro obec </w:t>
                            </w:r>
                            <w:proofErr w:type="gramStart"/>
                            <w:r w:rsidR="00C71EC1">
                              <w:rPr>
                                <w:rFonts w:ascii="Arial" w:hAnsi="Arial" w:cs="Arial"/>
                                <w:b/>
                                <w:bCs/>
                                <w:color w:val="FFF4E0"/>
                                <w:sz w:val="76"/>
                                <w:szCs w:val="76"/>
                              </w:rPr>
                              <w:t>Šebrov</w:t>
                            </w:r>
                            <w:r w:rsidR="00AC2CD4" w:rsidRPr="00AC2CD4">
                              <w:rPr>
                                <w:rFonts w:ascii="Arial" w:hAnsi="Arial" w:cs="Arial"/>
                                <w:b/>
                                <w:bCs/>
                                <w:color w:val="FFF4E0"/>
                                <w:sz w:val="76"/>
                                <w:szCs w:val="76"/>
                              </w:rPr>
                              <w:t xml:space="preserve"> - Kateřina</w:t>
                            </w:r>
                            <w:proofErr w:type="gramEnd"/>
                          </w:p>
                          <w:p w14:paraId="27DFF45E" w14:textId="77777777" w:rsidR="00E22B7D" w:rsidRDefault="00E22B7D" w:rsidP="00BD223E">
                            <w:pPr>
                              <w:pStyle w:val="Title"/>
                              <w:spacing w:before="0"/>
                              <w:ind w:left="0"/>
                              <w:rPr>
                                <w:rFonts w:ascii="Arial" w:hAnsi="Arial" w:cs="Arial"/>
                                <w:color w:val="C0504D" w:themeColor="accent2"/>
                                <w:sz w:val="56"/>
                                <w:szCs w:val="56"/>
                              </w:rPr>
                            </w:pPr>
                          </w:p>
                          <w:p w14:paraId="2353BAE6" w14:textId="77777777" w:rsidR="00E22B7D" w:rsidRDefault="00E22B7D" w:rsidP="00BD223E">
                            <w:pPr>
                              <w:pStyle w:val="Title"/>
                              <w:spacing w:before="0"/>
                              <w:ind w:left="0"/>
                              <w:rPr>
                                <w:rFonts w:ascii="Arial" w:hAnsi="Arial" w:cs="Arial"/>
                                <w:color w:val="C0504D" w:themeColor="accent2"/>
                                <w:sz w:val="56"/>
                                <w:szCs w:val="56"/>
                              </w:rPr>
                            </w:pPr>
                          </w:p>
                          <w:p w14:paraId="3C0B0535" w14:textId="55AE85E6" w:rsidR="00C04006" w:rsidRDefault="005977C4" w:rsidP="00BD223E">
                            <w:pPr>
                              <w:pStyle w:val="Title"/>
                              <w:spacing w:before="0"/>
                              <w:ind w:left="0"/>
                              <w:rPr>
                                <w:rFonts w:ascii="Arial" w:hAnsi="Arial" w:cs="Arial"/>
                                <w:color w:val="C0504D" w:themeColor="accent2"/>
                                <w:sz w:val="56"/>
                                <w:szCs w:val="56"/>
                              </w:rPr>
                            </w:pPr>
                            <w:r w:rsidRPr="00167EDC">
                              <w:rPr>
                                <w:rFonts w:ascii="Arial" w:hAnsi="Arial" w:cs="Arial"/>
                                <w:color w:val="C0504D" w:themeColor="accent2"/>
                                <w:sz w:val="56"/>
                                <w:szCs w:val="56"/>
                              </w:rPr>
                              <w:t>Příloha 2</w:t>
                            </w:r>
                            <w:r w:rsidR="00167EDC">
                              <w:rPr>
                                <w:rFonts w:ascii="Arial" w:hAnsi="Arial" w:cs="Arial"/>
                                <w:color w:val="C0504D" w:themeColor="accent2"/>
                                <w:sz w:val="56"/>
                                <w:szCs w:val="56"/>
                              </w:rPr>
                              <w:t xml:space="preserve"> </w:t>
                            </w:r>
                          </w:p>
                          <w:p w14:paraId="3F1EB07C" w14:textId="408B15F8" w:rsidR="00BD223E" w:rsidRPr="00E22B7D" w:rsidRDefault="00671651" w:rsidP="00671651">
                            <w:pPr>
                              <w:pStyle w:val="Title"/>
                              <w:spacing w:before="0"/>
                              <w:ind w:left="0"/>
                              <w:jc w:val="left"/>
                              <w:rPr>
                                <w:rFonts w:ascii="Arial" w:hAnsi="Arial" w:cs="Arial"/>
                                <w:color w:val="C0504D" w:themeColor="accent2"/>
                                <w:sz w:val="44"/>
                                <w:szCs w:val="44"/>
                              </w:rPr>
                            </w:pPr>
                            <w:r w:rsidRPr="00E22B7D">
                              <w:rPr>
                                <w:rFonts w:ascii="Arial" w:hAnsi="Arial" w:cs="Arial"/>
                                <w:color w:val="FFFFFF" w:themeColor="background1"/>
                                <w:sz w:val="44"/>
                                <w:szCs w:val="44"/>
                              </w:rPr>
                              <w:t>Vyhodnocení podmínek pro realizaci vodohospodářských záměrů v obci</w:t>
                            </w:r>
                          </w:p>
                          <w:p w14:paraId="7E496412" w14:textId="77777777" w:rsidR="00E62CBF" w:rsidRDefault="00E62CBF" w:rsidP="00C04006">
                            <w:pPr>
                              <w:pStyle w:val="Title"/>
                              <w:spacing w:before="0"/>
                              <w:ind w:left="0"/>
                              <w:jc w:val="center"/>
                              <w:rPr>
                                <w:rFonts w:ascii="Arial" w:hAnsi="Arial" w:cs="Arial"/>
                                <w:color w:val="FFFFFF" w:themeColor="background1"/>
                                <w:sz w:val="40"/>
                                <w:szCs w:val="40"/>
                              </w:rPr>
                            </w:pPr>
                          </w:p>
                          <w:p w14:paraId="083AEBDD" w14:textId="67BCDA23" w:rsidR="00C04006" w:rsidRDefault="00C04006" w:rsidP="00C04006">
                            <w:pPr>
                              <w:pStyle w:val="Title"/>
                              <w:spacing w:before="0"/>
                              <w:ind w:left="0"/>
                              <w:jc w:val="center"/>
                              <w:rPr>
                                <w:rFonts w:ascii="Arial" w:hAnsi="Arial" w:cs="Arial"/>
                                <w:color w:val="FFFFFF" w:themeColor="background1"/>
                                <w:sz w:val="40"/>
                                <w:szCs w:val="40"/>
                              </w:rPr>
                            </w:pPr>
                          </w:p>
                          <w:p w14:paraId="092859C7" w14:textId="4218E641" w:rsidR="005977C4" w:rsidRPr="00167EDC" w:rsidRDefault="00C04006" w:rsidP="00F17EBA">
                            <w:pPr>
                              <w:pStyle w:val="Title"/>
                              <w:spacing w:before="0"/>
                              <w:ind w:left="0"/>
                              <w:jc w:val="center"/>
                              <w:rPr>
                                <w:rFonts w:ascii="Arial" w:hAnsi="Arial" w:cs="Arial"/>
                                <w:b w:val="0"/>
                                <w:bCs w:val="0"/>
                                <w:color w:val="FFF4E0"/>
                                <w:sz w:val="76"/>
                                <w:szCs w:val="76"/>
                              </w:rPr>
                            </w:pPr>
                            <w:r>
                              <w:rPr>
                                <w:rFonts w:ascii="Arial" w:hAnsi="Arial" w:cs="Arial"/>
                                <w:color w:val="FFFFFF" w:themeColor="background1"/>
                                <w:sz w:val="40"/>
                                <w:szCs w:val="40"/>
                              </w:rPr>
                              <w:t xml:space="preserve"> </w:t>
                            </w:r>
                          </w:p>
                          <w:p w14:paraId="2A225039" w14:textId="09FC78D5" w:rsidR="005977C4" w:rsidRPr="00167EDC" w:rsidRDefault="005977C4" w:rsidP="00180EBE">
                            <w:pPr>
                              <w:rPr>
                                <w:rFonts w:ascii="Arial" w:hAnsi="Arial" w:cs="Arial"/>
                                <w:b/>
                                <w:bCs/>
                                <w:color w:val="FFF4E0"/>
                                <w:sz w:val="76"/>
                                <w:szCs w:val="7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23DA7" id="_x0000_t202" coordsize="21600,21600" o:spt="202" path="m,l,21600r21600,l21600,xe">
                <v:stroke joinstyle="miter"/>
                <v:path gradientshapeok="t" o:connecttype="rect"/>
              </v:shapetype>
              <v:shape id="Textové pole 2" o:spid="_x0000_s1026" type="#_x0000_t202" style="position:absolute;margin-left:9.6pt;margin-top:22.9pt;width:523.5pt;height:273.6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" filled="f" stroked="f">
                <v:textbox>
                  <w:txbxContent>
                    <w:p w14:paraId="3A5268DF" w14:textId="77777777" w:rsidR="00577B3F" w:rsidRDefault="00180EBE" w:rsidP="005977C4">
                      <w:pPr>
                        <w:rPr>
                          <w:rFonts w:ascii="Arial" w:hAnsi="Arial" w:cs="Arial"/>
                          <w:b/>
                          <w:bCs/>
                          <w:color w:val="FFF4E0"/>
                          <w:sz w:val="76"/>
                          <w:szCs w:val="76"/>
                        </w:rPr>
                      </w:pPr>
                      <w:r w:rsidRPr="00167EDC">
                        <w:rPr>
                          <w:rFonts w:ascii="Arial" w:hAnsi="Arial" w:cs="Arial"/>
                          <w:b/>
                          <w:bCs/>
                          <w:color w:val="FFF4E0"/>
                          <w:sz w:val="76"/>
                          <w:szCs w:val="76"/>
                        </w:rPr>
                        <w:t xml:space="preserve">Adaptační strategie </w:t>
                      </w:r>
                    </w:p>
                    <w:p w14:paraId="6D50B4CC" w14:textId="77CE2445" w:rsidR="005977C4" w:rsidRPr="00AC2CD4" w:rsidRDefault="00180EBE" w:rsidP="005977C4">
                      <w:pPr>
                        <w:rPr>
                          <w:rFonts w:ascii="Arial" w:hAnsi="Arial" w:cs="Arial"/>
                          <w:b/>
                          <w:bCs/>
                          <w:color w:val="FFF4E0"/>
                          <w:sz w:val="76"/>
                          <w:szCs w:val="76"/>
                        </w:rPr>
                      </w:pPr>
                      <w:r w:rsidRPr="00167EDC">
                        <w:rPr>
                          <w:rFonts w:ascii="Arial" w:hAnsi="Arial" w:cs="Arial"/>
                          <w:b/>
                          <w:bCs/>
                          <w:color w:val="FFF4E0"/>
                          <w:sz w:val="76"/>
                          <w:szCs w:val="76"/>
                        </w:rPr>
                        <w:t xml:space="preserve">pro obec </w:t>
                      </w:r>
                      <w:proofErr w:type="gramStart"/>
                      <w:r w:rsidR="00C71EC1">
                        <w:rPr>
                          <w:rFonts w:ascii="Arial" w:hAnsi="Arial" w:cs="Arial"/>
                          <w:b/>
                          <w:bCs/>
                          <w:color w:val="FFF4E0"/>
                          <w:sz w:val="76"/>
                          <w:szCs w:val="76"/>
                        </w:rPr>
                        <w:t>Šebrov</w:t>
                      </w:r>
                      <w:r w:rsidR="00AC2CD4" w:rsidRPr="00AC2CD4">
                        <w:rPr>
                          <w:rFonts w:ascii="Arial" w:hAnsi="Arial" w:cs="Arial"/>
                          <w:b/>
                          <w:bCs/>
                          <w:color w:val="FFF4E0"/>
                          <w:sz w:val="76"/>
                          <w:szCs w:val="76"/>
                        </w:rPr>
                        <w:t xml:space="preserve"> - Kateřina</w:t>
                      </w:r>
                      <w:proofErr w:type="gramEnd"/>
                    </w:p>
                    <w:p w14:paraId="27DFF45E" w14:textId="77777777" w:rsidR="00E22B7D" w:rsidRDefault="00E22B7D" w:rsidP="00BD223E">
                      <w:pPr>
                        <w:pStyle w:val="Nzev"/>
                        <w:spacing w:before="0"/>
                        <w:ind w:left="0"/>
                        <w:rPr>
                          <w:rFonts w:ascii="Arial" w:hAnsi="Arial" w:cs="Arial"/>
                          <w:color w:val="C0504D" w:themeColor="accent2"/>
                          <w:sz w:val="56"/>
                          <w:szCs w:val="56"/>
                        </w:rPr>
                      </w:pPr>
                    </w:p>
                    <w:p w14:paraId="2353BAE6" w14:textId="77777777" w:rsidR="00E22B7D" w:rsidRDefault="00E22B7D" w:rsidP="00BD223E">
                      <w:pPr>
                        <w:pStyle w:val="Nzev"/>
                        <w:spacing w:before="0"/>
                        <w:ind w:left="0"/>
                        <w:rPr>
                          <w:rFonts w:ascii="Arial" w:hAnsi="Arial" w:cs="Arial"/>
                          <w:color w:val="C0504D" w:themeColor="accent2"/>
                          <w:sz w:val="56"/>
                          <w:szCs w:val="56"/>
                        </w:rPr>
                      </w:pPr>
                    </w:p>
                    <w:p w14:paraId="3C0B0535" w14:textId="55AE85E6" w:rsidR="00C04006" w:rsidRDefault="005977C4" w:rsidP="00BD223E">
                      <w:pPr>
                        <w:pStyle w:val="Nzev"/>
                        <w:spacing w:before="0"/>
                        <w:ind w:left="0"/>
                        <w:rPr>
                          <w:rFonts w:ascii="Arial" w:hAnsi="Arial" w:cs="Arial"/>
                          <w:color w:val="C0504D" w:themeColor="accent2"/>
                          <w:sz w:val="56"/>
                          <w:szCs w:val="56"/>
                        </w:rPr>
                      </w:pPr>
                      <w:r w:rsidRPr="00167EDC">
                        <w:rPr>
                          <w:rFonts w:ascii="Arial" w:hAnsi="Arial" w:cs="Arial"/>
                          <w:color w:val="C0504D" w:themeColor="accent2"/>
                          <w:sz w:val="56"/>
                          <w:szCs w:val="56"/>
                        </w:rPr>
                        <w:t>Příloha 2</w:t>
                      </w:r>
                      <w:r w:rsidR="00167EDC">
                        <w:rPr>
                          <w:rFonts w:ascii="Arial" w:hAnsi="Arial" w:cs="Arial"/>
                          <w:color w:val="C0504D" w:themeColor="accent2"/>
                          <w:sz w:val="56"/>
                          <w:szCs w:val="56"/>
                        </w:rPr>
                        <w:t xml:space="preserve"> </w:t>
                      </w:r>
                    </w:p>
                    <w:p w14:paraId="3F1EB07C" w14:textId="408B15F8" w:rsidR="00BD223E" w:rsidRPr="00E22B7D" w:rsidRDefault="00671651" w:rsidP="00671651">
                      <w:pPr>
                        <w:pStyle w:val="Nzev"/>
                        <w:spacing w:before="0"/>
                        <w:ind w:left="0"/>
                        <w:jc w:val="left"/>
                        <w:rPr>
                          <w:rFonts w:ascii="Arial" w:hAnsi="Arial" w:cs="Arial"/>
                          <w:color w:val="C0504D" w:themeColor="accent2"/>
                          <w:sz w:val="44"/>
                          <w:szCs w:val="44"/>
                        </w:rPr>
                      </w:pPr>
                      <w:r w:rsidRPr="00E22B7D">
                        <w:rPr>
                          <w:rFonts w:ascii="Arial" w:hAnsi="Arial" w:cs="Arial"/>
                          <w:color w:val="FFFFFF" w:themeColor="background1"/>
                          <w:sz w:val="44"/>
                          <w:szCs w:val="44"/>
                        </w:rPr>
                        <w:t>Vyhodnocení podmínek pro realizaci vodohospodářských záměrů v obci</w:t>
                      </w:r>
                    </w:p>
                    <w:p w14:paraId="7E496412" w14:textId="77777777" w:rsidR="00E62CBF" w:rsidRDefault="00E62CBF" w:rsidP="00C04006">
                      <w:pPr>
                        <w:pStyle w:val="Nzev"/>
                        <w:spacing w:before="0"/>
                        <w:ind w:left="0"/>
                        <w:jc w:val="center"/>
                        <w:rPr>
                          <w:rFonts w:ascii="Arial" w:hAnsi="Arial" w:cs="Arial"/>
                          <w:color w:val="FFFFFF" w:themeColor="background1"/>
                          <w:sz w:val="40"/>
                          <w:szCs w:val="40"/>
                        </w:rPr>
                      </w:pPr>
                    </w:p>
                    <w:p w14:paraId="083AEBDD" w14:textId="67BCDA23" w:rsidR="00C04006" w:rsidRDefault="00C04006" w:rsidP="00C04006">
                      <w:pPr>
                        <w:pStyle w:val="Nzev"/>
                        <w:spacing w:before="0"/>
                        <w:ind w:left="0"/>
                        <w:jc w:val="center"/>
                        <w:rPr>
                          <w:rFonts w:ascii="Arial" w:hAnsi="Arial" w:cs="Arial"/>
                          <w:color w:val="FFFFFF" w:themeColor="background1"/>
                          <w:sz w:val="40"/>
                          <w:szCs w:val="40"/>
                        </w:rPr>
                      </w:pPr>
                    </w:p>
                    <w:p w14:paraId="092859C7" w14:textId="4218E641" w:rsidR="005977C4" w:rsidRPr="00167EDC" w:rsidRDefault="00C04006" w:rsidP="00F17EBA">
                      <w:pPr>
                        <w:pStyle w:val="Nzev"/>
                        <w:spacing w:before="0"/>
                        <w:ind w:left="0"/>
                        <w:jc w:val="center"/>
                        <w:rPr>
                          <w:rFonts w:ascii="Arial" w:hAnsi="Arial" w:cs="Arial"/>
                          <w:b w:val="0"/>
                          <w:bCs w:val="0"/>
                          <w:color w:val="FFF4E0"/>
                          <w:sz w:val="76"/>
                          <w:szCs w:val="76"/>
                        </w:rPr>
                      </w:pPr>
                      <w:r>
                        <w:rPr>
                          <w:rFonts w:ascii="Arial" w:hAnsi="Arial" w:cs="Arial"/>
                          <w:color w:val="FFFFFF" w:themeColor="background1"/>
                          <w:sz w:val="40"/>
                          <w:szCs w:val="40"/>
                        </w:rPr>
                        <w:t xml:space="preserve"> </w:t>
                      </w:r>
                    </w:p>
                    <w:p w14:paraId="2A225039" w14:textId="09FC78D5" w:rsidR="005977C4" w:rsidRPr="00167EDC" w:rsidRDefault="005977C4" w:rsidP="00180EBE">
                      <w:pPr>
                        <w:rPr>
                          <w:rFonts w:ascii="Arial" w:hAnsi="Arial" w:cs="Arial"/>
                          <w:b/>
                          <w:bCs/>
                          <w:color w:val="FFF4E0"/>
                          <w:sz w:val="76"/>
                          <w:szCs w:val="76"/>
                        </w:rPr>
                      </w:pPr>
                    </w:p>
                  </w:txbxContent>
                </v:textbox>
                <w10:wrap anchorx="margin"/>
              </v:shape>
            </w:pict>
          </mc:Fallback>
        </mc:AlternateContent>
      </w:r>
    </w:p>
    <w:p w14:paraId="680DAAF7" w14:textId="152FB3CF" w:rsidR="00180EBE" w:rsidRPr="00E363D5" w:rsidRDefault="00180EBE" w:rsidP="00CC429E">
      <w:pPr>
        <w:spacing w:after="160" w:line="276" w:lineRule="auto"/>
        <w:rPr>
          <w:rFonts w:cs="Arial"/>
          <w:b/>
          <w:bCs/>
          <w:u w:val="single"/>
        </w:rPr>
      </w:pPr>
    </w:p>
    <w:p w14:paraId="6F64BC0A" w14:textId="3C417434" w:rsidR="00180EBE" w:rsidRPr="00E363D5" w:rsidRDefault="00180EBE" w:rsidP="00CC429E">
      <w:pPr>
        <w:spacing w:after="160" w:line="276" w:lineRule="auto"/>
        <w:rPr>
          <w:rFonts w:cs="Arial"/>
          <w:b/>
          <w:bCs/>
          <w:u w:val="single"/>
        </w:rPr>
      </w:pPr>
    </w:p>
    <w:p w14:paraId="068EC492" w14:textId="77777777" w:rsidR="00180EBE" w:rsidRPr="00E363D5" w:rsidRDefault="00180EBE" w:rsidP="00CC429E">
      <w:pPr>
        <w:spacing w:after="160" w:line="276" w:lineRule="auto"/>
        <w:rPr>
          <w:rFonts w:cs="Arial"/>
          <w:b/>
          <w:bCs/>
          <w:u w:val="single"/>
        </w:rPr>
      </w:pPr>
    </w:p>
    <w:p w14:paraId="2E17CF1C" w14:textId="2C7A6382" w:rsidR="00180EBE" w:rsidRPr="00E363D5" w:rsidRDefault="00180EBE" w:rsidP="00CC429E">
      <w:pPr>
        <w:spacing w:after="160" w:line="276" w:lineRule="auto"/>
        <w:rPr>
          <w:rFonts w:cs="Arial"/>
          <w:b/>
          <w:bCs/>
          <w:u w:val="single"/>
        </w:rPr>
      </w:pPr>
    </w:p>
    <w:p w14:paraId="303605BB" w14:textId="5E35C412" w:rsidR="0022063C" w:rsidRDefault="00E22B7D" w:rsidP="000A03DF">
      <w:pPr>
        <w:spacing w:after="160" w:line="276" w:lineRule="auto"/>
        <w:rPr>
          <w:rFonts w:cs="Arial"/>
          <w:b/>
          <w:bCs/>
          <w:u w:val="single"/>
        </w:rPr>
      </w:pPr>
      <w:r w:rsidRPr="00E363D5">
        <w:rPr>
          <w:rFonts w:cs="Arial"/>
          <w:noProof/>
          <w:szCs w:val="20"/>
          <w:u w:val="single"/>
        </w:rPr>
        <mc:AlternateContent>
          <mc:Choice Requires="wps">
            <w:drawing>
              <wp:anchor distT="45720" distB="45720" distL="114300" distR="114300" simplePos="0" relativeHeight="251658244" behindDoc="0" locked="0" layoutInCell="1" allowOverlap="1" wp14:anchorId="1E688DAB" wp14:editId="6A5B3C21">
                <wp:simplePos x="0" y="0"/>
                <wp:positionH relativeFrom="column">
                  <wp:posOffset>168611</wp:posOffset>
                </wp:positionH>
                <wp:positionV relativeFrom="paragraph">
                  <wp:posOffset>3126105</wp:posOffset>
                </wp:positionV>
                <wp:extent cx="2360930" cy="1404620"/>
                <wp:effectExtent l="0" t="0" r="0" b="31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146D5D" w14:textId="77777777" w:rsidR="00180EBE" w:rsidRPr="00165A6D" w:rsidRDefault="00180EBE" w:rsidP="00180EBE">
                            <w:pPr>
                              <w:rPr>
                                <w:color w:val="EEECE1" w:themeColor="background2"/>
                              </w:rPr>
                            </w:pPr>
                            <w:r w:rsidRPr="00165A6D">
                              <w:rPr>
                                <w:b/>
                                <w:color w:val="EEECE1" w:themeColor="background2"/>
                              </w:rPr>
                              <w:t>V roce 2021 zpracoval ASITIS s.r.o.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6281926A">
              <v:shape id="_x0000_s1027" style="position:absolute;margin-left:13.3pt;margin-top:246.15pt;width:185.9pt;height:110.6pt;z-index:2516582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" w14:anchorId="1E688DAB">
                <v:textbox style="mso-fit-shape-to-text:t">
                  <w:txbxContent>
                    <w:p w:rsidRPr="00165A6D" w:rsidR="00180EBE" w:rsidP="00180EBE" w:rsidRDefault="00180EBE" w14:paraId="4F95A078" w14:textId="77777777">
                      <w:pPr>
                        <w:rPr>
                          <w:color w:val="EEECE1" w:themeColor="background2"/>
                        </w:rPr>
                      </w:pPr>
                      <w:r w:rsidRPr="00165A6D">
                        <w:rPr>
                          <w:b/>
                          <w:color w:val="EEECE1" w:themeColor="background2"/>
                        </w:rPr>
                        <w:t>V roce 2021 zpracoval ASITIS s.r.o.</w:t>
                      </w:r>
                    </w:p>
                  </w:txbxContent>
                </v:textbox>
                <w10:wrap type="square"/>
              </v:shape>
            </w:pict>
          </mc:Fallback>
        </mc:AlternateContent>
      </w:r>
      <w:r w:rsidR="001D13A3" w:rsidRPr="00BE4F20">
        <w:rPr>
          <w:rFonts w:cs="Arial"/>
          <w:noProof/>
          <w:szCs w:val="20"/>
        </w:rPr>
        <w:drawing>
          <wp:anchor distT="0" distB="0" distL="114300" distR="114300" simplePos="0" relativeHeight="251658242" behindDoc="0" locked="0" layoutInCell="1" allowOverlap="1" wp14:anchorId="4D3626EF" wp14:editId="354BA9D0">
            <wp:simplePos x="0" y="0"/>
            <wp:positionH relativeFrom="margin">
              <wp:align>right</wp:align>
            </wp:positionH>
            <wp:positionV relativeFrom="page">
              <wp:posOffset>9191527</wp:posOffset>
            </wp:positionV>
            <wp:extent cx="2707005" cy="1061720"/>
            <wp:effectExtent l="0" t="0" r="0" b="0"/>
            <wp:wrapNone/>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7005" cy="106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80EBE" w:rsidRPr="00E363D5">
        <w:rPr>
          <w:rFonts w:cs="Arial"/>
          <w:noProof/>
          <w:szCs w:val="20"/>
          <w:u w:val="single"/>
        </w:rPr>
        <mc:AlternateContent>
          <mc:Choice Requires="wps">
            <w:drawing>
              <wp:anchor distT="0" distB="0" distL="114300" distR="114300" simplePos="0" relativeHeight="251658240" behindDoc="1" locked="0" layoutInCell="1" allowOverlap="1" wp14:anchorId="3BC06D85" wp14:editId="537A0F2D">
                <wp:simplePos x="0" y="0"/>
                <wp:positionH relativeFrom="page">
                  <wp:posOffset>-22393</wp:posOffset>
                </wp:positionH>
                <wp:positionV relativeFrom="page">
                  <wp:posOffset>8815562</wp:posOffset>
                </wp:positionV>
                <wp:extent cx="3633470" cy="1875402"/>
                <wp:effectExtent l="0" t="0" r="5080" b="0"/>
                <wp:wrapNone/>
                <wp:docPr id="28" name="Obdélník 28"/>
                <wp:cNvGraphicFramePr/>
                <a:graphic xmlns:a="http://schemas.openxmlformats.org/drawingml/2006/main">
                  <a:graphicData uri="http://schemas.microsoft.com/office/word/2010/wordprocessingShape">
                    <wps:wsp>
                      <wps:cNvSpPr/>
                      <wps:spPr>
                        <a:xfrm>
                          <a:off x="0" y="0"/>
                          <a:ext cx="3633470" cy="1875402"/>
                        </a:xfrm>
                        <a:prstGeom prst="rect">
                          <a:avLst/>
                        </a:prstGeom>
                        <a:solidFill>
                          <a:srgbClr val="D4651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c="http://schemas.openxmlformats.org/drawingml/2006/chart" xmlns:a16="http://schemas.microsoft.com/office/drawing/2014/main">
            <w:pict w14:anchorId="256C156D">
              <v:rect id="Obdélník 28" style="position:absolute;margin-left:-1.75pt;margin-top:694.15pt;width:286.1pt;height:147.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d46515" stroked="f" w14:anchorId="679CC7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">
                <w10:wrap anchorx="page" anchory="page"/>
              </v:rect>
            </w:pict>
          </mc:Fallback>
        </mc:AlternateContent>
      </w:r>
    </w:p>
    <w:p w14:paraId="6F310046" w14:textId="77777777" w:rsidR="0090380A" w:rsidRDefault="0090380A" w:rsidP="000A03DF">
      <w:pPr>
        <w:spacing w:after="160" w:line="276" w:lineRule="auto"/>
        <w:rPr>
          <w:rFonts w:cs="Arial"/>
          <w:b/>
          <w:bCs/>
          <w:u w:val="single"/>
        </w:rPr>
      </w:pPr>
    </w:p>
    <w:p w14:paraId="68DFCB2B" w14:textId="77777777" w:rsidR="0090380A" w:rsidRDefault="0090380A" w:rsidP="000A03DF">
      <w:pPr>
        <w:spacing w:after="160" w:line="276" w:lineRule="auto"/>
        <w:rPr>
          <w:rFonts w:cs="Arial"/>
          <w:b/>
          <w:bCs/>
          <w:u w:val="single"/>
        </w:rPr>
      </w:pPr>
    </w:p>
    <w:p w14:paraId="54877AA6" w14:textId="77777777" w:rsidR="0090380A" w:rsidRDefault="0090380A" w:rsidP="000A03DF">
      <w:pPr>
        <w:spacing w:after="160" w:line="276" w:lineRule="auto"/>
        <w:rPr>
          <w:rFonts w:cs="Arial"/>
          <w:b/>
          <w:bCs/>
          <w:u w:val="single"/>
        </w:rPr>
      </w:pPr>
    </w:p>
    <w:p w14:paraId="7D579C24" w14:textId="77777777" w:rsidR="0090380A" w:rsidRDefault="0090380A" w:rsidP="000A03DF">
      <w:pPr>
        <w:spacing w:after="160" w:line="276" w:lineRule="auto"/>
        <w:rPr>
          <w:rFonts w:cs="Arial"/>
          <w:b/>
          <w:bCs/>
          <w:u w:val="single"/>
        </w:rPr>
      </w:pPr>
    </w:p>
    <w:p w14:paraId="27524D90" w14:textId="77777777" w:rsidR="0090380A" w:rsidRDefault="0090380A" w:rsidP="000A03DF">
      <w:pPr>
        <w:spacing w:after="160" w:line="276" w:lineRule="auto"/>
        <w:rPr>
          <w:rFonts w:cs="Arial"/>
          <w:b/>
          <w:bCs/>
          <w:u w:val="single"/>
        </w:rPr>
      </w:pPr>
    </w:p>
    <w:p w14:paraId="22D6F499" w14:textId="77777777" w:rsidR="0090380A" w:rsidRDefault="0090380A" w:rsidP="000A03DF">
      <w:pPr>
        <w:spacing w:after="160" w:line="276" w:lineRule="auto"/>
        <w:rPr>
          <w:rFonts w:cs="Arial"/>
          <w:b/>
          <w:bCs/>
          <w:u w:val="single"/>
        </w:rPr>
      </w:pPr>
    </w:p>
    <w:p w14:paraId="5F424365" w14:textId="77777777" w:rsidR="0090380A" w:rsidRDefault="0090380A" w:rsidP="000A03DF">
      <w:pPr>
        <w:spacing w:after="160" w:line="276" w:lineRule="auto"/>
        <w:rPr>
          <w:rFonts w:cs="Arial"/>
          <w:b/>
          <w:bCs/>
          <w:u w:val="single"/>
        </w:rPr>
      </w:pPr>
    </w:p>
    <w:p w14:paraId="544D3F3C" w14:textId="77777777" w:rsidR="0090380A" w:rsidRDefault="0090380A" w:rsidP="000A03DF">
      <w:pPr>
        <w:spacing w:after="160" w:line="276" w:lineRule="auto"/>
        <w:rPr>
          <w:rFonts w:cs="Arial"/>
          <w:b/>
          <w:bCs/>
          <w:u w:val="single"/>
        </w:rPr>
      </w:pPr>
    </w:p>
    <w:p w14:paraId="69CBA983" w14:textId="77777777" w:rsidR="0090380A" w:rsidRDefault="0090380A" w:rsidP="000A03DF">
      <w:pPr>
        <w:spacing w:after="160" w:line="276" w:lineRule="auto"/>
        <w:rPr>
          <w:rFonts w:cs="Arial"/>
          <w:b/>
          <w:bCs/>
          <w:u w:val="single"/>
        </w:rPr>
      </w:pPr>
    </w:p>
    <w:p w14:paraId="50D21457" w14:textId="77777777" w:rsidR="0090380A" w:rsidRDefault="0090380A" w:rsidP="000A03DF">
      <w:pPr>
        <w:spacing w:after="160" w:line="276" w:lineRule="auto"/>
        <w:rPr>
          <w:rFonts w:cs="Arial"/>
          <w:b/>
          <w:bCs/>
          <w:u w:val="single"/>
        </w:rPr>
      </w:pPr>
    </w:p>
    <w:p w14:paraId="473A5793" w14:textId="77777777" w:rsidR="0090380A" w:rsidRPr="000A03DF" w:rsidRDefault="0090380A" w:rsidP="000A03DF">
      <w:pPr>
        <w:spacing w:after="160" w:line="276" w:lineRule="auto"/>
        <w:rPr>
          <w:rFonts w:cs="Arial"/>
          <w:b/>
          <w:bCs/>
          <w:u w:val="single"/>
        </w:rPr>
      </w:pPr>
    </w:p>
    <w:p w14:paraId="35B3E39E" w14:textId="01C61EF6" w:rsidR="00A2188B" w:rsidRPr="008E3C43" w:rsidRDefault="2352326E" w:rsidP="0082041D">
      <w:pPr>
        <w:spacing w:line="276" w:lineRule="auto"/>
        <w:jc w:val="both"/>
        <w:rPr>
          <w:rFonts w:ascii="Arial" w:hAnsi="Arial" w:cs="Arial"/>
          <w:b/>
          <w:bCs/>
          <w:sz w:val="20"/>
          <w:szCs w:val="20"/>
        </w:rPr>
      </w:pPr>
      <w:r w:rsidRPr="008E3C43">
        <w:rPr>
          <w:rFonts w:ascii="Arial" w:hAnsi="Arial" w:cs="Arial"/>
          <w:b/>
          <w:bCs/>
          <w:sz w:val="20"/>
          <w:szCs w:val="20"/>
        </w:rPr>
        <w:lastRenderedPageBreak/>
        <w:t xml:space="preserve">Pro vybrané záměry bylo provedeno podrobné zhodnocení podmínek nutných pro </w:t>
      </w:r>
      <w:r w:rsidR="00EC1906">
        <w:rPr>
          <w:rFonts w:ascii="Arial" w:hAnsi="Arial" w:cs="Arial"/>
          <w:b/>
          <w:bCs/>
          <w:sz w:val="20"/>
          <w:szCs w:val="20"/>
        </w:rPr>
        <w:t xml:space="preserve">jejich </w:t>
      </w:r>
      <w:r w:rsidR="00D24B43" w:rsidRPr="008E3C43">
        <w:rPr>
          <w:rFonts w:ascii="Arial" w:hAnsi="Arial" w:cs="Arial"/>
          <w:b/>
          <w:bCs/>
          <w:sz w:val="20"/>
          <w:szCs w:val="20"/>
        </w:rPr>
        <w:t xml:space="preserve">případnou </w:t>
      </w:r>
      <w:r w:rsidRPr="008E3C43">
        <w:rPr>
          <w:rFonts w:ascii="Arial" w:hAnsi="Arial" w:cs="Arial"/>
          <w:b/>
          <w:bCs/>
          <w:sz w:val="20"/>
          <w:szCs w:val="20"/>
        </w:rPr>
        <w:t>realizaci</w:t>
      </w:r>
      <w:r w:rsidR="4317FC87" w:rsidRPr="008E3C43">
        <w:rPr>
          <w:rFonts w:ascii="Arial" w:hAnsi="Arial" w:cs="Arial"/>
          <w:b/>
          <w:bCs/>
          <w:sz w:val="20"/>
          <w:szCs w:val="20"/>
        </w:rPr>
        <w:t xml:space="preserve">. </w:t>
      </w:r>
    </w:p>
    <w:p w14:paraId="392DBC5A" w14:textId="77777777" w:rsidR="00A2188B" w:rsidRDefault="00A2188B" w:rsidP="0082041D">
      <w:pPr>
        <w:spacing w:line="276" w:lineRule="auto"/>
        <w:jc w:val="both"/>
        <w:rPr>
          <w:rFonts w:ascii="Arial" w:hAnsi="Arial" w:cs="Arial"/>
          <w:sz w:val="20"/>
          <w:szCs w:val="20"/>
        </w:rPr>
      </w:pPr>
    </w:p>
    <w:p w14:paraId="45D299FB" w14:textId="7A26D605" w:rsidR="00A2188B" w:rsidRDefault="4317FC87" w:rsidP="0082041D">
      <w:pPr>
        <w:spacing w:line="276" w:lineRule="auto"/>
        <w:jc w:val="both"/>
        <w:rPr>
          <w:rFonts w:ascii="Arial" w:hAnsi="Arial" w:cs="Arial"/>
          <w:sz w:val="20"/>
          <w:szCs w:val="20"/>
        </w:rPr>
      </w:pPr>
      <w:r w:rsidRPr="00D24B43">
        <w:rPr>
          <w:rFonts w:ascii="Arial" w:hAnsi="Arial" w:cs="Arial"/>
          <w:sz w:val="20"/>
          <w:szCs w:val="20"/>
        </w:rPr>
        <w:t xml:space="preserve">Toto zhodnocení je potřebné </w:t>
      </w:r>
      <w:r w:rsidR="05306FFC" w:rsidRPr="00D24B43">
        <w:rPr>
          <w:rFonts w:ascii="Arial" w:hAnsi="Arial" w:cs="Arial"/>
          <w:sz w:val="20"/>
          <w:szCs w:val="20"/>
        </w:rPr>
        <w:t xml:space="preserve">pro posouzení </w:t>
      </w:r>
      <w:r w:rsidR="2EB369C6" w:rsidRPr="00D24B43">
        <w:rPr>
          <w:rFonts w:ascii="Arial" w:hAnsi="Arial" w:cs="Arial"/>
          <w:sz w:val="20"/>
          <w:szCs w:val="20"/>
        </w:rPr>
        <w:t xml:space="preserve">účinnosti </w:t>
      </w:r>
      <w:r w:rsidR="00E500A6">
        <w:rPr>
          <w:rFonts w:ascii="Arial" w:hAnsi="Arial" w:cs="Arial"/>
          <w:sz w:val="20"/>
          <w:szCs w:val="20"/>
        </w:rPr>
        <w:t xml:space="preserve">vybraných záměrů </w:t>
      </w:r>
      <w:r w:rsidR="2EB369C6" w:rsidRPr="00D24B43">
        <w:rPr>
          <w:rFonts w:ascii="Arial" w:hAnsi="Arial" w:cs="Arial"/>
          <w:sz w:val="20"/>
          <w:szCs w:val="20"/>
        </w:rPr>
        <w:t>a</w:t>
      </w:r>
      <w:r w:rsidR="2352326E" w:rsidRPr="00D24B43">
        <w:rPr>
          <w:rFonts w:ascii="Arial" w:hAnsi="Arial" w:cs="Arial"/>
          <w:sz w:val="20"/>
          <w:szCs w:val="20"/>
        </w:rPr>
        <w:t xml:space="preserve"> pro usnadnění rozhodování o dalších krocích </w:t>
      </w:r>
      <w:r w:rsidR="63DB9F94" w:rsidRPr="00D24B43">
        <w:rPr>
          <w:rFonts w:ascii="Arial" w:hAnsi="Arial" w:cs="Arial"/>
          <w:sz w:val="20"/>
          <w:szCs w:val="20"/>
        </w:rPr>
        <w:t>potřebných k naplnění cílů</w:t>
      </w:r>
      <w:r w:rsidR="01BCE1B9" w:rsidRPr="00D24B43">
        <w:rPr>
          <w:rFonts w:ascii="Arial" w:hAnsi="Arial" w:cs="Arial"/>
          <w:sz w:val="20"/>
          <w:szCs w:val="20"/>
        </w:rPr>
        <w:t xml:space="preserve">. </w:t>
      </w:r>
    </w:p>
    <w:p w14:paraId="65ABEE43" w14:textId="77777777" w:rsidR="00033C3D" w:rsidRDefault="00033C3D" w:rsidP="0082041D">
      <w:pPr>
        <w:spacing w:line="276" w:lineRule="auto"/>
        <w:jc w:val="both"/>
        <w:rPr>
          <w:rFonts w:ascii="Arial" w:hAnsi="Arial" w:cs="Arial"/>
          <w:sz w:val="20"/>
          <w:szCs w:val="20"/>
        </w:rPr>
      </w:pPr>
    </w:p>
    <w:p w14:paraId="06E19B6C" w14:textId="3EED6D63" w:rsidR="001558F1" w:rsidRDefault="5283DD6D" w:rsidP="0082041D">
      <w:pPr>
        <w:spacing w:line="276" w:lineRule="auto"/>
        <w:jc w:val="both"/>
        <w:rPr>
          <w:rFonts w:ascii="Arial" w:hAnsi="Arial" w:cs="Arial"/>
          <w:sz w:val="20"/>
          <w:szCs w:val="20"/>
        </w:rPr>
      </w:pPr>
      <w:r w:rsidRPr="00D24B43">
        <w:rPr>
          <w:rFonts w:ascii="Arial" w:hAnsi="Arial" w:cs="Arial"/>
          <w:sz w:val="20"/>
          <w:szCs w:val="20"/>
        </w:rPr>
        <w:t>Ve vybraných profilech byly podrobněji vyhodnoceny podmínky pro založení zvažovaných staveb.  Byly zhodnoceny kritické průtoky</w:t>
      </w:r>
      <w:r w:rsidR="00C417CA">
        <w:rPr>
          <w:rFonts w:ascii="Arial" w:hAnsi="Arial" w:cs="Arial"/>
          <w:sz w:val="20"/>
          <w:szCs w:val="20"/>
        </w:rPr>
        <w:t>, jejich o</w:t>
      </w:r>
      <w:r w:rsidRPr="00D24B43">
        <w:rPr>
          <w:rFonts w:ascii="Arial" w:hAnsi="Arial" w:cs="Arial"/>
          <w:sz w:val="20"/>
          <w:szCs w:val="20"/>
        </w:rPr>
        <w:t>bjem</w:t>
      </w:r>
      <w:r w:rsidR="00E500A6">
        <w:rPr>
          <w:rFonts w:ascii="Arial" w:hAnsi="Arial" w:cs="Arial"/>
          <w:sz w:val="20"/>
          <w:szCs w:val="20"/>
        </w:rPr>
        <w:t>,</w:t>
      </w:r>
      <w:r w:rsidRPr="00D24B43">
        <w:rPr>
          <w:rFonts w:ascii="Arial" w:hAnsi="Arial" w:cs="Arial"/>
          <w:sz w:val="20"/>
          <w:szCs w:val="20"/>
        </w:rPr>
        <w:t xml:space="preserve"> </w:t>
      </w:r>
      <w:r w:rsidR="16ED744B" w:rsidRPr="00D24B43">
        <w:rPr>
          <w:rFonts w:ascii="Arial" w:hAnsi="Arial" w:cs="Arial"/>
          <w:sz w:val="20"/>
          <w:szCs w:val="20"/>
        </w:rPr>
        <w:t xml:space="preserve">a </w:t>
      </w:r>
      <w:r w:rsidR="00C417CA">
        <w:rPr>
          <w:rFonts w:ascii="Arial" w:hAnsi="Arial" w:cs="Arial"/>
          <w:sz w:val="20"/>
          <w:szCs w:val="20"/>
        </w:rPr>
        <w:t xml:space="preserve">byl proveden </w:t>
      </w:r>
      <w:r w:rsidR="36A48236" w:rsidRPr="00D24B43">
        <w:rPr>
          <w:rFonts w:ascii="Arial" w:hAnsi="Arial" w:cs="Arial"/>
          <w:sz w:val="20"/>
          <w:szCs w:val="20"/>
        </w:rPr>
        <w:t xml:space="preserve">zjednodušený </w:t>
      </w:r>
      <w:proofErr w:type="spellStart"/>
      <w:proofErr w:type="gramStart"/>
      <w:r w:rsidR="65DEB3E1" w:rsidRPr="00D24B43">
        <w:rPr>
          <w:rFonts w:ascii="Arial" w:hAnsi="Arial" w:cs="Arial"/>
          <w:sz w:val="20"/>
          <w:szCs w:val="20"/>
        </w:rPr>
        <w:t>inženýrsko</w:t>
      </w:r>
      <w:proofErr w:type="spellEnd"/>
      <w:r w:rsidR="65DEB3E1" w:rsidRPr="00D24B43">
        <w:rPr>
          <w:rFonts w:ascii="Arial" w:hAnsi="Arial" w:cs="Arial"/>
          <w:sz w:val="20"/>
          <w:szCs w:val="20"/>
        </w:rPr>
        <w:t xml:space="preserve"> - geologický</w:t>
      </w:r>
      <w:proofErr w:type="gramEnd"/>
      <w:r w:rsidR="65DEB3E1" w:rsidRPr="00D24B43">
        <w:rPr>
          <w:rFonts w:ascii="Arial" w:hAnsi="Arial" w:cs="Arial"/>
          <w:sz w:val="20"/>
          <w:szCs w:val="20"/>
        </w:rPr>
        <w:t xml:space="preserve"> průzkum</w:t>
      </w:r>
      <w:r w:rsidR="16ED744B" w:rsidRPr="00D24B43">
        <w:rPr>
          <w:rFonts w:ascii="Arial" w:hAnsi="Arial" w:cs="Arial"/>
          <w:sz w:val="20"/>
          <w:szCs w:val="20"/>
        </w:rPr>
        <w:t xml:space="preserve"> pro posouzení vhodnosti zeminy na výstavbu zemních hrází.</w:t>
      </w:r>
    </w:p>
    <w:p w14:paraId="2FD60705" w14:textId="77777777" w:rsidR="00033C3D" w:rsidRPr="00D24B43" w:rsidRDefault="00033C3D" w:rsidP="0082041D">
      <w:pPr>
        <w:spacing w:line="276" w:lineRule="auto"/>
        <w:jc w:val="both"/>
        <w:rPr>
          <w:rFonts w:ascii="Arial" w:hAnsi="Arial" w:cs="Arial"/>
          <w:sz w:val="20"/>
          <w:szCs w:val="20"/>
        </w:rPr>
      </w:pPr>
    </w:p>
    <w:p w14:paraId="5C439634" w14:textId="77777777" w:rsidR="00F05AA2" w:rsidRDefault="00F05AA2" w:rsidP="00F05AA2">
      <w:pPr>
        <w:jc w:val="both"/>
        <w:rPr>
          <w:rFonts w:ascii="Arial" w:hAnsi="Arial" w:cs="Arial"/>
          <w:b/>
          <w:bCs/>
          <w:sz w:val="20"/>
          <w:szCs w:val="20"/>
        </w:rPr>
      </w:pPr>
    </w:p>
    <w:p w14:paraId="43B52742" w14:textId="77777777" w:rsidR="00F05AA2" w:rsidRPr="00F05AA2" w:rsidRDefault="00F05AA2" w:rsidP="00F05AA2">
      <w:pPr>
        <w:jc w:val="both"/>
        <w:rPr>
          <w:rFonts w:ascii="Arial" w:hAnsi="Arial" w:cs="Arial"/>
          <w:b/>
          <w:bCs/>
          <w:sz w:val="20"/>
          <w:szCs w:val="20"/>
        </w:rPr>
      </w:pPr>
    </w:p>
    <w:p w14:paraId="3C5A5524" w14:textId="22950F24" w:rsidR="006E5485" w:rsidRPr="00F05AA2" w:rsidRDefault="001558F1" w:rsidP="00F05AA2">
      <w:pPr>
        <w:pStyle w:val="Heading2"/>
        <w:keepNext/>
        <w:widowControl/>
        <w:numPr>
          <w:ilvl w:val="0"/>
          <w:numId w:val="7"/>
        </w:numPr>
        <w:pBdr>
          <w:bottom w:val="single" w:sz="4" w:space="1" w:color="1F497D"/>
        </w:pBdr>
        <w:tabs>
          <w:tab w:val="num" w:pos="2420"/>
        </w:tabs>
        <w:autoSpaceDE/>
        <w:autoSpaceDN/>
        <w:spacing w:before="0" w:line="25" w:lineRule="atLeast"/>
        <w:ind w:left="578" w:hanging="578"/>
        <w:jc w:val="both"/>
        <w:rPr>
          <w:rFonts w:ascii="Arial" w:eastAsia="Times New Roman" w:hAnsi="Arial" w:cs="Times New Roman"/>
          <w:color w:val="0D344D"/>
          <w:sz w:val="28"/>
          <w:szCs w:val="28"/>
          <w:lang w:eastAsia="x-none"/>
        </w:rPr>
      </w:pPr>
      <w:r w:rsidRPr="00F05AA2">
        <w:rPr>
          <w:rFonts w:ascii="Arial" w:eastAsia="Times New Roman" w:hAnsi="Arial" w:cs="Times New Roman"/>
          <w:color w:val="0D344D"/>
          <w:sz w:val="28"/>
          <w:szCs w:val="28"/>
          <w:lang w:eastAsia="x-none"/>
        </w:rPr>
        <w:t xml:space="preserve">Vyhodnocení kritických průtoků a objemů povodňových vln </w:t>
      </w:r>
    </w:p>
    <w:p w14:paraId="3192C19C" w14:textId="3FD00FE9" w:rsidR="00B21123" w:rsidRDefault="00B21123" w:rsidP="00653A55">
      <w:pPr>
        <w:jc w:val="both"/>
        <w:rPr>
          <w:rFonts w:ascii="Arial" w:hAnsi="Arial" w:cs="Arial"/>
          <w:sz w:val="20"/>
          <w:szCs w:val="20"/>
        </w:rPr>
      </w:pPr>
    </w:p>
    <w:p w14:paraId="308D287E" w14:textId="267D5781" w:rsidR="00F17EBA" w:rsidRPr="00653A55" w:rsidRDefault="007601D0" w:rsidP="00653A55">
      <w:pPr>
        <w:jc w:val="both"/>
        <w:rPr>
          <w:rFonts w:ascii="Arial" w:hAnsi="Arial" w:cs="Arial"/>
          <w:sz w:val="20"/>
          <w:szCs w:val="20"/>
        </w:rPr>
      </w:pPr>
      <w:r w:rsidRPr="00653A55">
        <w:rPr>
          <w:rFonts w:ascii="Arial" w:hAnsi="Arial" w:cs="Arial"/>
          <w:sz w:val="20"/>
          <w:szCs w:val="20"/>
        </w:rPr>
        <w:t xml:space="preserve">Průtoky a objem povodně </w:t>
      </w:r>
      <w:r w:rsidR="00B33A77" w:rsidRPr="00653A55">
        <w:rPr>
          <w:rFonts w:ascii="Arial" w:hAnsi="Arial" w:cs="Arial"/>
          <w:sz w:val="20"/>
          <w:szCs w:val="20"/>
        </w:rPr>
        <w:t xml:space="preserve">byly spočítány metodou CN-odtokových křivek pomocí programu HEC-HMS. </w:t>
      </w:r>
    </w:p>
    <w:p w14:paraId="1675D8A0" w14:textId="42042EAB" w:rsidR="007601D0" w:rsidRPr="00583D9D" w:rsidRDefault="007601D0" w:rsidP="00653A55">
      <w:pPr>
        <w:jc w:val="both"/>
        <w:rPr>
          <w:rFonts w:ascii="Arial" w:hAnsi="Arial" w:cs="Arial"/>
          <w:b/>
          <w:bCs/>
          <w:sz w:val="20"/>
          <w:szCs w:val="20"/>
        </w:rPr>
      </w:pPr>
    </w:p>
    <w:p w14:paraId="22A23025" w14:textId="77777777" w:rsidR="007601D0" w:rsidRPr="00583D9D" w:rsidRDefault="007601D0" w:rsidP="00653A55"/>
    <w:tbl>
      <w:tblPr>
        <w:tblW w:w="7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960"/>
        <w:gridCol w:w="902"/>
        <w:gridCol w:w="902"/>
        <w:gridCol w:w="937"/>
        <w:gridCol w:w="937"/>
        <w:gridCol w:w="937"/>
        <w:gridCol w:w="1145"/>
      </w:tblGrid>
      <w:tr w:rsidR="007B1605" w:rsidRPr="00583D9D" w14:paraId="6903CFA9" w14:textId="77777777" w:rsidTr="005668CC">
        <w:trPr>
          <w:trHeight w:val="525"/>
          <w:jc w:val="center"/>
        </w:trPr>
        <w:tc>
          <w:tcPr>
            <w:tcW w:w="960" w:type="dxa"/>
            <w:vMerge w:val="restart"/>
            <w:shd w:val="clear" w:color="auto" w:fill="auto"/>
            <w:noWrap/>
            <w:vAlign w:val="center"/>
            <w:hideMark/>
          </w:tcPr>
          <w:p w14:paraId="70B1E480"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 xml:space="preserve">povodí </w:t>
            </w:r>
          </w:p>
        </w:tc>
        <w:tc>
          <w:tcPr>
            <w:tcW w:w="960" w:type="dxa"/>
            <w:vMerge w:val="restart"/>
            <w:shd w:val="clear" w:color="auto" w:fill="auto"/>
            <w:vAlign w:val="center"/>
            <w:hideMark/>
          </w:tcPr>
          <w:p w14:paraId="7397E4E1"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plocha povodí [km</w:t>
            </w:r>
            <w:r w:rsidRPr="00583D9D">
              <w:rPr>
                <w:rFonts w:ascii="Arial" w:eastAsia="Times New Roman" w:hAnsi="Arial" w:cs="Arial"/>
                <w:b/>
                <w:bCs/>
                <w:color w:val="000000"/>
                <w:sz w:val="20"/>
                <w:szCs w:val="20"/>
                <w:vertAlign w:val="superscript"/>
                <w:lang w:eastAsia="cs-CZ"/>
              </w:rPr>
              <w:t>2</w:t>
            </w:r>
            <w:r w:rsidRPr="00583D9D">
              <w:rPr>
                <w:rFonts w:ascii="Arial" w:eastAsia="Times New Roman" w:hAnsi="Arial" w:cs="Arial"/>
                <w:b/>
                <w:bCs/>
                <w:color w:val="000000"/>
                <w:sz w:val="20"/>
                <w:szCs w:val="20"/>
                <w:lang w:eastAsia="cs-CZ"/>
              </w:rPr>
              <w:t>]</w:t>
            </w:r>
          </w:p>
        </w:tc>
        <w:tc>
          <w:tcPr>
            <w:tcW w:w="5760" w:type="dxa"/>
            <w:gridSpan w:val="6"/>
            <w:shd w:val="clear" w:color="auto" w:fill="auto"/>
            <w:noWrap/>
            <w:vAlign w:val="center"/>
            <w:hideMark/>
          </w:tcPr>
          <w:p w14:paraId="2534789C" w14:textId="349DC6A1" w:rsidR="007B1605"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kulminační</w:t>
            </w:r>
            <w:r w:rsidR="007B1605" w:rsidRPr="00583D9D">
              <w:rPr>
                <w:rFonts w:ascii="Arial" w:eastAsia="Times New Roman" w:hAnsi="Arial" w:cs="Arial"/>
                <w:b/>
                <w:bCs/>
                <w:color w:val="000000"/>
                <w:sz w:val="20"/>
                <w:szCs w:val="20"/>
                <w:lang w:eastAsia="cs-CZ"/>
              </w:rPr>
              <w:t xml:space="preserve"> průtoky [m</w:t>
            </w:r>
            <w:r w:rsidR="007B1605" w:rsidRPr="00583D9D">
              <w:rPr>
                <w:rFonts w:ascii="Arial" w:eastAsia="Times New Roman" w:hAnsi="Arial" w:cs="Arial"/>
                <w:b/>
                <w:bCs/>
                <w:color w:val="000000"/>
                <w:sz w:val="20"/>
                <w:szCs w:val="20"/>
                <w:vertAlign w:val="superscript"/>
                <w:lang w:eastAsia="cs-CZ"/>
              </w:rPr>
              <w:t>3</w:t>
            </w:r>
            <w:r w:rsidR="007B1605" w:rsidRPr="00583D9D">
              <w:rPr>
                <w:rFonts w:ascii="Arial" w:eastAsia="Times New Roman" w:hAnsi="Arial" w:cs="Arial"/>
                <w:b/>
                <w:bCs/>
                <w:color w:val="000000"/>
                <w:sz w:val="20"/>
                <w:szCs w:val="20"/>
                <w:lang w:eastAsia="cs-CZ"/>
              </w:rPr>
              <w:t>/s]</w:t>
            </w:r>
          </w:p>
        </w:tc>
      </w:tr>
      <w:tr w:rsidR="007B1605" w:rsidRPr="00583D9D" w14:paraId="6E80F677" w14:textId="77777777" w:rsidTr="005668CC">
        <w:trPr>
          <w:trHeight w:val="525"/>
          <w:jc w:val="center"/>
        </w:trPr>
        <w:tc>
          <w:tcPr>
            <w:tcW w:w="960" w:type="dxa"/>
            <w:vMerge/>
            <w:vAlign w:val="center"/>
            <w:hideMark/>
          </w:tcPr>
          <w:p w14:paraId="5242822D"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p>
        </w:tc>
        <w:tc>
          <w:tcPr>
            <w:tcW w:w="960" w:type="dxa"/>
            <w:vMerge/>
            <w:vAlign w:val="center"/>
            <w:hideMark/>
          </w:tcPr>
          <w:p w14:paraId="5C88D4E2"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p>
        </w:tc>
        <w:tc>
          <w:tcPr>
            <w:tcW w:w="902" w:type="dxa"/>
            <w:shd w:val="clear" w:color="auto" w:fill="auto"/>
            <w:noWrap/>
            <w:vAlign w:val="center"/>
            <w:hideMark/>
          </w:tcPr>
          <w:p w14:paraId="085BC875"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Q</w:t>
            </w:r>
            <w:r w:rsidRPr="00583D9D">
              <w:rPr>
                <w:rFonts w:ascii="Arial" w:eastAsia="Times New Roman" w:hAnsi="Arial" w:cs="Arial"/>
                <w:b/>
                <w:bCs/>
                <w:color w:val="000000"/>
                <w:sz w:val="20"/>
                <w:szCs w:val="20"/>
                <w:vertAlign w:val="subscript"/>
                <w:lang w:eastAsia="cs-CZ"/>
              </w:rPr>
              <w:t>2</w:t>
            </w:r>
          </w:p>
        </w:tc>
        <w:tc>
          <w:tcPr>
            <w:tcW w:w="902" w:type="dxa"/>
            <w:shd w:val="clear" w:color="auto" w:fill="auto"/>
            <w:noWrap/>
            <w:vAlign w:val="center"/>
            <w:hideMark/>
          </w:tcPr>
          <w:p w14:paraId="4425E8A0"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Q</w:t>
            </w:r>
            <w:r w:rsidRPr="00583D9D">
              <w:rPr>
                <w:rFonts w:ascii="Arial" w:eastAsia="Times New Roman" w:hAnsi="Arial" w:cs="Arial"/>
                <w:b/>
                <w:bCs/>
                <w:color w:val="000000"/>
                <w:sz w:val="20"/>
                <w:szCs w:val="20"/>
                <w:vertAlign w:val="subscript"/>
                <w:lang w:eastAsia="cs-CZ"/>
              </w:rPr>
              <w:t>5</w:t>
            </w:r>
          </w:p>
        </w:tc>
        <w:tc>
          <w:tcPr>
            <w:tcW w:w="937" w:type="dxa"/>
            <w:shd w:val="clear" w:color="auto" w:fill="auto"/>
            <w:noWrap/>
            <w:vAlign w:val="center"/>
            <w:hideMark/>
          </w:tcPr>
          <w:p w14:paraId="7D5A1DD5"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Q</w:t>
            </w:r>
            <w:r w:rsidRPr="00583D9D">
              <w:rPr>
                <w:rFonts w:ascii="Arial" w:eastAsia="Times New Roman" w:hAnsi="Arial" w:cs="Arial"/>
                <w:b/>
                <w:bCs/>
                <w:color w:val="000000"/>
                <w:sz w:val="20"/>
                <w:szCs w:val="20"/>
                <w:vertAlign w:val="subscript"/>
                <w:lang w:eastAsia="cs-CZ"/>
              </w:rPr>
              <w:t>10</w:t>
            </w:r>
          </w:p>
        </w:tc>
        <w:tc>
          <w:tcPr>
            <w:tcW w:w="937" w:type="dxa"/>
            <w:shd w:val="clear" w:color="auto" w:fill="auto"/>
            <w:noWrap/>
            <w:vAlign w:val="center"/>
            <w:hideMark/>
          </w:tcPr>
          <w:p w14:paraId="0537812C"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Q</w:t>
            </w:r>
            <w:r w:rsidRPr="00583D9D">
              <w:rPr>
                <w:rFonts w:ascii="Arial" w:eastAsia="Times New Roman" w:hAnsi="Arial" w:cs="Arial"/>
                <w:b/>
                <w:bCs/>
                <w:color w:val="000000"/>
                <w:sz w:val="20"/>
                <w:szCs w:val="20"/>
                <w:vertAlign w:val="subscript"/>
                <w:lang w:eastAsia="cs-CZ"/>
              </w:rPr>
              <w:t>20</w:t>
            </w:r>
          </w:p>
        </w:tc>
        <w:tc>
          <w:tcPr>
            <w:tcW w:w="937" w:type="dxa"/>
            <w:shd w:val="clear" w:color="auto" w:fill="auto"/>
            <w:noWrap/>
            <w:vAlign w:val="center"/>
            <w:hideMark/>
          </w:tcPr>
          <w:p w14:paraId="3D633426"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Q</w:t>
            </w:r>
            <w:r w:rsidRPr="00583D9D">
              <w:rPr>
                <w:rFonts w:ascii="Arial" w:eastAsia="Times New Roman" w:hAnsi="Arial" w:cs="Arial"/>
                <w:b/>
                <w:bCs/>
                <w:color w:val="000000"/>
                <w:sz w:val="20"/>
                <w:szCs w:val="20"/>
                <w:vertAlign w:val="subscript"/>
                <w:lang w:eastAsia="cs-CZ"/>
              </w:rPr>
              <w:t>50</w:t>
            </w:r>
          </w:p>
        </w:tc>
        <w:tc>
          <w:tcPr>
            <w:tcW w:w="1145" w:type="dxa"/>
            <w:shd w:val="clear" w:color="auto" w:fill="auto"/>
            <w:noWrap/>
            <w:vAlign w:val="center"/>
            <w:hideMark/>
          </w:tcPr>
          <w:p w14:paraId="21D4745E" w14:textId="77777777" w:rsidR="007B1605" w:rsidRPr="00583D9D" w:rsidRDefault="007B1605"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Q</w:t>
            </w:r>
            <w:r w:rsidRPr="00583D9D">
              <w:rPr>
                <w:rFonts w:ascii="Arial" w:eastAsia="Times New Roman" w:hAnsi="Arial" w:cs="Arial"/>
                <w:b/>
                <w:bCs/>
                <w:color w:val="000000"/>
                <w:sz w:val="20"/>
                <w:szCs w:val="20"/>
                <w:vertAlign w:val="subscript"/>
                <w:lang w:eastAsia="cs-CZ"/>
              </w:rPr>
              <w:t>100</w:t>
            </w:r>
          </w:p>
        </w:tc>
      </w:tr>
      <w:tr w:rsidR="007601D0" w:rsidRPr="00583D9D" w14:paraId="45599BE6" w14:textId="77777777" w:rsidTr="005668CC">
        <w:trPr>
          <w:trHeight w:val="300"/>
          <w:jc w:val="center"/>
        </w:trPr>
        <w:tc>
          <w:tcPr>
            <w:tcW w:w="960" w:type="dxa"/>
            <w:shd w:val="clear" w:color="auto" w:fill="auto"/>
            <w:noWrap/>
            <w:vAlign w:val="bottom"/>
            <w:hideMark/>
          </w:tcPr>
          <w:p w14:paraId="647C1589" w14:textId="3DA1DE75"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hAnsi="Arial" w:cs="Arial"/>
                <w:color w:val="000000"/>
                <w:sz w:val="20"/>
                <w:szCs w:val="20"/>
              </w:rPr>
              <w:t>VN_01</w:t>
            </w:r>
          </w:p>
        </w:tc>
        <w:tc>
          <w:tcPr>
            <w:tcW w:w="960" w:type="dxa"/>
            <w:shd w:val="clear" w:color="auto" w:fill="auto"/>
            <w:noWrap/>
            <w:vAlign w:val="bottom"/>
            <w:hideMark/>
          </w:tcPr>
          <w:p w14:paraId="07530E9A"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4,41</w:t>
            </w:r>
          </w:p>
        </w:tc>
        <w:tc>
          <w:tcPr>
            <w:tcW w:w="902" w:type="dxa"/>
            <w:shd w:val="clear" w:color="auto" w:fill="auto"/>
            <w:noWrap/>
            <w:vAlign w:val="bottom"/>
            <w:hideMark/>
          </w:tcPr>
          <w:p w14:paraId="1863D7A8"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0,7</w:t>
            </w:r>
          </w:p>
        </w:tc>
        <w:tc>
          <w:tcPr>
            <w:tcW w:w="902" w:type="dxa"/>
            <w:shd w:val="clear" w:color="auto" w:fill="auto"/>
            <w:noWrap/>
            <w:vAlign w:val="bottom"/>
            <w:hideMark/>
          </w:tcPr>
          <w:p w14:paraId="4954F3DD"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1,4</w:t>
            </w:r>
          </w:p>
        </w:tc>
        <w:tc>
          <w:tcPr>
            <w:tcW w:w="937" w:type="dxa"/>
            <w:shd w:val="clear" w:color="auto" w:fill="auto"/>
            <w:noWrap/>
            <w:vAlign w:val="bottom"/>
            <w:hideMark/>
          </w:tcPr>
          <w:p w14:paraId="5B1C4917"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2,5</w:t>
            </w:r>
          </w:p>
        </w:tc>
        <w:tc>
          <w:tcPr>
            <w:tcW w:w="937" w:type="dxa"/>
            <w:shd w:val="clear" w:color="auto" w:fill="auto"/>
            <w:noWrap/>
            <w:vAlign w:val="bottom"/>
            <w:hideMark/>
          </w:tcPr>
          <w:p w14:paraId="672CCF18"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4,1</w:t>
            </w:r>
          </w:p>
        </w:tc>
        <w:tc>
          <w:tcPr>
            <w:tcW w:w="937" w:type="dxa"/>
            <w:shd w:val="clear" w:color="auto" w:fill="auto"/>
            <w:noWrap/>
            <w:vAlign w:val="bottom"/>
            <w:hideMark/>
          </w:tcPr>
          <w:p w14:paraId="3D11C075"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6,5</w:t>
            </w:r>
          </w:p>
        </w:tc>
        <w:tc>
          <w:tcPr>
            <w:tcW w:w="1145" w:type="dxa"/>
            <w:shd w:val="clear" w:color="auto" w:fill="auto"/>
            <w:noWrap/>
            <w:vAlign w:val="bottom"/>
            <w:hideMark/>
          </w:tcPr>
          <w:p w14:paraId="6D112231"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8,8</w:t>
            </w:r>
          </w:p>
        </w:tc>
      </w:tr>
      <w:tr w:rsidR="000A03DF" w:rsidRPr="00583D9D" w14:paraId="28D40469" w14:textId="77777777" w:rsidTr="005668CC">
        <w:trPr>
          <w:trHeight w:val="300"/>
          <w:jc w:val="center"/>
        </w:trPr>
        <w:tc>
          <w:tcPr>
            <w:tcW w:w="960" w:type="dxa"/>
            <w:shd w:val="clear" w:color="auto" w:fill="auto"/>
            <w:noWrap/>
            <w:vAlign w:val="bottom"/>
          </w:tcPr>
          <w:p w14:paraId="5FA067A0" w14:textId="363E7DE9" w:rsidR="000A03DF" w:rsidRPr="00583D9D" w:rsidRDefault="000A03DF" w:rsidP="00583D9D">
            <w:pPr>
              <w:widowControl/>
              <w:autoSpaceDE/>
              <w:autoSpaceDN/>
              <w:spacing w:line="276" w:lineRule="auto"/>
              <w:jc w:val="both"/>
              <w:rPr>
                <w:rFonts w:ascii="Arial" w:hAnsi="Arial" w:cs="Arial"/>
                <w:color w:val="000000"/>
                <w:sz w:val="20"/>
                <w:szCs w:val="20"/>
              </w:rPr>
            </w:pPr>
            <w:r w:rsidRPr="00583D9D">
              <w:rPr>
                <w:rFonts w:ascii="Arial" w:hAnsi="Arial" w:cs="Arial"/>
                <w:color w:val="000000"/>
                <w:sz w:val="20"/>
                <w:szCs w:val="20"/>
              </w:rPr>
              <w:t>UT_01</w:t>
            </w:r>
          </w:p>
        </w:tc>
        <w:tc>
          <w:tcPr>
            <w:tcW w:w="960" w:type="dxa"/>
            <w:shd w:val="clear" w:color="auto" w:fill="auto"/>
            <w:noWrap/>
            <w:vAlign w:val="bottom"/>
          </w:tcPr>
          <w:p w14:paraId="27B444F6" w14:textId="16712432"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1,01</w:t>
            </w:r>
          </w:p>
        </w:tc>
        <w:tc>
          <w:tcPr>
            <w:tcW w:w="902" w:type="dxa"/>
            <w:shd w:val="clear" w:color="auto" w:fill="auto"/>
            <w:noWrap/>
            <w:vAlign w:val="bottom"/>
          </w:tcPr>
          <w:p w14:paraId="49C6510E" w14:textId="0D864FC2"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0,3</w:t>
            </w:r>
          </w:p>
        </w:tc>
        <w:tc>
          <w:tcPr>
            <w:tcW w:w="902" w:type="dxa"/>
            <w:shd w:val="clear" w:color="auto" w:fill="auto"/>
            <w:noWrap/>
            <w:vAlign w:val="bottom"/>
          </w:tcPr>
          <w:p w14:paraId="58206F0F" w14:textId="74AE84CA"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0,4</w:t>
            </w:r>
          </w:p>
        </w:tc>
        <w:tc>
          <w:tcPr>
            <w:tcW w:w="937" w:type="dxa"/>
            <w:shd w:val="clear" w:color="auto" w:fill="auto"/>
            <w:noWrap/>
            <w:vAlign w:val="bottom"/>
          </w:tcPr>
          <w:p w14:paraId="6F517EA5" w14:textId="662925E1"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0,5</w:t>
            </w:r>
          </w:p>
        </w:tc>
        <w:tc>
          <w:tcPr>
            <w:tcW w:w="937" w:type="dxa"/>
            <w:shd w:val="clear" w:color="auto" w:fill="auto"/>
            <w:noWrap/>
            <w:vAlign w:val="bottom"/>
          </w:tcPr>
          <w:p w14:paraId="247464DF" w14:textId="539F032D"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0,9</w:t>
            </w:r>
          </w:p>
        </w:tc>
        <w:tc>
          <w:tcPr>
            <w:tcW w:w="937" w:type="dxa"/>
            <w:shd w:val="clear" w:color="auto" w:fill="auto"/>
            <w:noWrap/>
            <w:vAlign w:val="bottom"/>
          </w:tcPr>
          <w:p w14:paraId="204E8C44" w14:textId="1649B868"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1,5</w:t>
            </w:r>
          </w:p>
        </w:tc>
        <w:tc>
          <w:tcPr>
            <w:tcW w:w="1145" w:type="dxa"/>
            <w:shd w:val="clear" w:color="auto" w:fill="auto"/>
            <w:noWrap/>
            <w:vAlign w:val="bottom"/>
          </w:tcPr>
          <w:p w14:paraId="0067CA99" w14:textId="25342634"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2,1</w:t>
            </w:r>
          </w:p>
        </w:tc>
      </w:tr>
      <w:tr w:rsidR="000A03DF" w:rsidRPr="00583D9D" w14:paraId="5A1D36EB" w14:textId="77777777" w:rsidTr="005668CC">
        <w:trPr>
          <w:trHeight w:val="300"/>
          <w:jc w:val="center"/>
        </w:trPr>
        <w:tc>
          <w:tcPr>
            <w:tcW w:w="960" w:type="dxa"/>
            <w:shd w:val="clear" w:color="auto" w:fill="auto"/>
            <w:noWrap/>
            <w:vAlign w:val="bottom"/>
            <w:hideMark/>
          </w:tcPr>
          <w:p w14:paraId="19BEA830" w14:textId="53FF35C8"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hAnsi="Arial" w:cs="Arial"/>
                <w:color w:val="000000"/>
                <w:sz w:val="20"/>
                <w:szCs w:val="20"/>
              </w:rPr>
              <w:t>UT_02</w:t>
            </w:r>
          </w:p>
        </w:tc>
        <w:tc>
          <w:tcPr>
            <w:tcW w:w="960" w:type="dxa"/>
            <w:shd w:val="clear" w:color="auto" w:fill="auto"/>
            <w:noWrap/>
            <w:vAlign w:val="bottom"/>
            <w:hideMark/>
          </w:tcPr>
          <w:p w14:paraId="424706EA"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0,68</w:t>
            </w:r>
          </w:p>
        </w:tc>
        <w:tc>
          <w:tcPr>
            <w:tcW w:w="902" w:type="dxa"/>
            <w:shd w:val="clear" w:color="auto" w:fill="auto"/>
            <w:noWrap/>
            <w:vAlign w:val="bottom"/>
            <w:hideMark/>
          </w:tcPr>
          <w:p w14:paraId="39E111CE"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0,1</w:t>
            </w:r>
          </w:p>
        </w:tc>
        <w:tc>
          <w:tcPr>
            <w:tcW w:w="902" w:type="dxa"/>
            <w:shd w:val="clear" w:color="auto" w:fill="auto"/>
            <w:noWrap/>
            <w:vAlign w:val="bottom"/>
            <w:hideMark/>
          </w:tcPr>
          <w:p w14:paraId="0A74DAAA"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0,2</w:t>
            </w:r>
          </w:p>
        </w:tc>
        <w:tc>
          <w:tcPr>
            <w:tcW w:w="937" w:type="dxa"/>
            <w:shd w:val="clear" w:color="auto" w:fill="auto"/>
            <w:noWrap/>
            <w:vAlign w:val="bottom"/>
            <w:hideMark/>
          </w:tcPr>
          <w:p w14:paraId="3FF56288"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0,4</w:t>
            </w:r>
          </w:p>
        </w:tc>
        <w:tc>
          <w:tcPr>
            <w:tcW w:w="937" w:type="dxa"/>
            <w:shd w:val="clear" w:color="auto" w:fill="auto"/>
            <w:noWrap/>
            <w:vAlign w:val="bottom"/>
            <w:hideMark/>
          </w:tcPr>
          <w:p w14:paraId="43D1CCC7"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w:t>
            </w:r>
          </w:p>
        </w:tc>
        <w:tc>
          <w:tcPr>
            <w:tcW w:w="937" w:type="dxa"/>
            <w:shd w:val="clear" w:color="auto" w:fill="auto"/>
            <w:noWrap/>
            <w:vAlign w:val="bottom"/>
            <w:hideMark/>
          </w:tcPr>
          <w:p w14:paraId="62A9D22C"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1,2</w:t>
            </w:r>
          </w:p>
        </w:tc>
        <w:tc>
          <w:tcPr>
            <w:tcW w:w="1145" w:type="dxa"/>
            <w:shd w:val="clear" w:color="auto" w:fill="auto"/>
            <w:noWrap/>
            <w:vAlign w:val="bottom"/>
            <w:hideMark/>
          </w:tcPr>
          <w:p w14:paraId="27F0C0B2"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1,6</w:t>
            </w:r>
          </w:p>
        </w:tc>
      </w:tr>
      <w:tr w:rsidR="000A03DF" w:rsidRPr="00583D9D" w14:paraId="363492CE" w14:textId="77777777" w:rsidTr="005668CC">
        <w:trPr>
          <w:trHeight w:val="315"/>
          <w:jc w:val="center"/>
        </w:trPr>
        <w:tc>
          <w:tcPr>
            <w:tcW w:w="960" w:type="dxa"/>
            <w:shd w:val="clear" w:color="auto" w:fill="auto"/>
            <w:noWrap/>
            <w:vAlign w:val="bottom"/>
            <w:hideMark/>
          </w:tcPr>
          <w:p w14:paraId="1ED79A61" w14:textId="3CD604B2"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hAnsi="Arial" w:cs="Arial"/>
                <w:color w:val="000000"/>
                <w:sz w:val="20"/>
                <w:szCs w:val="20"/>
              </w:rPr>
              <w:t>UT_03</w:t>
            </w:r>
          </w:p>
        </w:tc>
        <w:tc>
          <w:tcPr>
            <w:tcW w:w="960" w:type="dxa"/>
            <w:shd w:val="clear" w:color="auto" w:fill="auto"/>
            <w:noWrap/>
            <w:vAlign w:val="bottom"/>
            <w:hideMark/>
          </w:tcPr>
          <w:p w14:paraId="504A3528" w14:textId="18684C83"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1,13</w:t>
            </w:r>
          </w:p>
        </w:tc>
        <w:tc>
          <w:tcPr>
            <w:tcW w:w="902" w:type="dxa"/>
            <w:shd w:val="clear" w:color="auto" w:fill="auto"/>
            <w:noWrap/>
            <w:vAlign w:val="bottom"/>
            <w:hideMark/>
          </w:tcPr>
          <w:p w14:paraId="49E62908" w14:textId="206BEADA"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0,1</w:t>
            </w:r>
          </w:p>
        </w:tc>
        <w:tc>
          <w:tcPr>
            <w:tcW w:w="902" w:type="dxa"/>
            <w:shd w:val="clear" w:color="auto" w:fill="auto"/>
            <w:noWrap/>
            <w:vAlign w:val="bottom"/>
            <w:hideMark/>
          </w:tcPr>
          <w:p w14:paraId="1DC0E828" w14:textId="6D06F8AC"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0,4</w:t>
            </w:r>
          </w:p>
        </w:tc>
        <w:tc>
          <w:tcPr>
            <w:tcW w:w="937" w:type="dxa"/>
            <w:shd w:val="clear" w:color="auto" w:fill="auto"/>
            <w:noWrap/>
            <w:vAlign w:val="bottom"/>
            <w:hideMark/>
          </w:tcPr>
          <w:p w14:paraId="0C970E9E" w14:textId="7DD93E38"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0,8</w:t>
            </w:r>
          </w:p>
        </w:tc>
        <w:tc>
          <w:tcPr>
            <w:tcW w:w="937" w:type="dxa"/>
            <w:shd w:val="clear" w:color="auto" w:fill="auto"/>
            <w:noWrap/>
            <w:vAlign w:val="bottom"/>
            <w:hideMark/>
          </w:tcPr>
          <w:p w14:paraId="1A186CD6" w14:textId="14222282"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1,4</w:t>
            </w:r>
          </w:p>
        </w:tc>
        <w:tc>
          <w:tcPr>
            <w:tcW w:w="937" w:type="dxa"/>
            <w:shd w:val="clear" w:color="auto" w:fill="auto"/>
            <w:noWrap/>
            <w:vAlign w:val="bottom"/>
            <w:hideMark/>
          </w:tcPr>
          <w:p w14:paraId="36141261" w14:textId="1C905332"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2,4</w:t>
            </w:r>
          </w:p>
        </w:tc>
        <w:tc>
          <w:tcPr>
            <w:tcW w:w="1145" w:type="dxa"/>
            <w:shd w:val="clear" w:color="auto" w:fill="auto"/>
            <w:noWrap/>
            <w:vAlign w:val="bottom"/>
            <w:hideMark/>
          </w:tcPr>
          <w:p w14:paraId="3B11D567" w14:textId="58E916C8"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3,2</w:t>
            </w:r>
          </w:p>
        </w:tc>
      </w:tr>
    </w:tbl>
    <w:p w14:paraId="55B33345" w14:textId="66654078" w:rsidR="00F17EBA" w:rsidRPr="00583D9D" w:rsidRDefault="00F17EBA" w:rsidP="00583D9D">
      <w:pPr>
        <w:pStyle w:val="Heading1"/>
        <w:numPr>
          <w:ilvl w:val="0"/>
          <w:numId w:val="0"/>
        </w:numPr>
        <w:spacing w:before="0" w:line="276" w:lineRule="auto"/>
        <w:ind w:left="613"/>
        <w:jc w:val="both"/>
        <w:rPr>
          <w:rFonts w:ascii="Arial" w:hAnsi="Arial" w:cs="Arial"/>
          <w:sz w:val="20"/>
          <w:szCs w:val="20"/>
        </w:rPr>
      </w:pPr>
    </w:p>
    <w:p w14:paraId="55672DB5" w14:textId="72516B17" w:rsidR="007601D0" w:rsidRPr="00583D9D" w:rsidRDefault="007601D0" w:rsidP="00583D9D">
      <w:pPr>
        <w:pStyle w:val="Heading1"/>
        <w:numPr>
          <w:ilvl w:val="0"/>
          <w:numId w:val="0"/>
        </w:numPr>
        <w:spacing w:before="0" w:line="276" w:lineRule="auto"/>
        <w:ind w:left="613"/>
        <w:jc w:val="both"/>
        <w:rPr>
          <w:rFonts w:ascii="Arial" w:hAnsi="Arial" w:cs="Arial"/>
          <w:sz w:val="20"/>
          <w:szCs w:val="20"/>
        </w:rPr>
      </w:pPr>
    </w:p>
    <w:tbl>
      <w:tblPr>
        <w:tblW w:w="7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960"/>
        <w:gridCol w:w="854"/>
        <w:gridCol w:w="853"/>
        <w:gridCol w:w="981"/>
        <w:gridCol w:w="981"/>
        <w:gridCol w:w="981"/>
        <w:gridCol w:w="1110"/>
      </w:tblGrid>
      <w:tr w:rsidR="007601D0" w:rsidRPr="00583D9D" w14:paraId="3B091412" w14:textId="77777777" w:rsidTr="005668CC">
        <w:trPr>
          <w:trHeight w:val="525"/>
          <w:jc w:val="center"/>
        </w:trPr>
        <w:tc>
          <w:tcPr>
            <w:tcW w:w="960" w:type="dxa"/>
            <w:vMerge w:val="restart"/>
            <w:shd w:val="clear" w:color="auto" w:fill="auto"/>
            <w:noWrap/>
            <w:vAlign w:val="center"/>
            <w:hideMark/>
          </w:tcPr>
          <w:p w14:paraId="6210E119"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 xml:space="preserve">povodí </w:t>
            </w:r>
          </w:p>
        </w:tc>
        <w:tc>
          <w:tcPr>
            <w:tcW w:w="960" w:type="dxa"/>
            <w:vMerge w:val="restart"/>
            <w:shd w:val="clear" w:color="auto" w:fill="auto"/>
            <w:vAlign w:val="center"/>
            <w:hideMark/>
          </w:tcPr>
          <w:p w14:paraId="3C986462"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plocha povodí [km</w:t>
            </w:r>
            <w:r w:rsidRPr="00583D9D">
              <w:rPr>
                <w:rFonts w:ascii="Arial" w:eastAsia="Times New Roman" w:hAnsi="Arial" w:cs="Arial"/>
                <w:b/>
                <w:bCs/>
                <w:color w:val="000000"/>
                <w:sz w:val="20"/>
                <w:szCs w:val="20"/>
                <w:vertAlign w:val="superscript"/>
                <w:lang w:eastAsia="cs-CZ"/>
              </w:rPr>
              <w:t>2</w:t>
            </w:r>
            <w:r w:rsidRPr="00583D9D">
              <w:rPr>
                <w:rFonts w:ascii="Arial" w:eastAsia="Times New Roman" w:hAnsi="Arial" w:cs="Arial"/>
                <w:b/>
                <w:bCs/>
                <w:color w:val="000000"/>
                <w:sz w:val="20"/>
                <w:szCs w:val="20"/>
                <w:lang w:eastAsia="cs-CZ"/>
              </w:rPr>
              <w:t>]</w:t>
            </w:r>
          </w:p>
        </w:tc>
        <w:tc>
          <w:tcPr>
            <w:tcW w:w="5760" w:type="dxa"/>
            <w:gridSpan w:val="6"/>
            <w:shd w:val="clear" w:color="auto" w:fill="auto"/>
            <w:noWrap/>
            <w:vAlign w:val="center"/>
            <w:hideMark/>
          </w:tcPr>
          <w:p w14:paraId="3D4FD772"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objem povodně [tis m</w:t>
            </w:r>
            <w:r w:rsidRPr="00583D9D">
              <w:rPr>
                <w:rFonts w:ascii="Arial" w:eastAsia="Times New Roman" w:hAnsi="Arial" w:cs="Arial"/>
                <w:b/>
                <w:bCs/>
                <w:color w:val="000000"/>
                <w:sz w:val="20"/>
                <w:szCs w:val="20"/>
                <w:vertAlign w:val="superscript"/>
                <w:lang w:eastAsia="cs-CZ"/>
              </w:rPr>
              <w:t>3</w:t>
            </w:r>
            <w:r w:rsidRPr="00583D9D">
              <w:rPr>
                <w:rFonts w:ascii="Arial" w:eastAsia="Times New Roman" w:hAnsi="Arial" w:cs="Arial"/>
                <w:b/>
                <w:bCs/>
                <w:color w:val="000000"/>
                <w:sz w:val="20"/>
                <w:szCs w:val="20"/>
                <w:lang w:eastAsia="cs-CZ"/>
              </w:rPr>
              <w:t>]</w:t>
            </w:r>
          </w:p>
        </w:tc>
      </w:tr>
      <w:tr w:rsidR="007601D0" w:rsidRPr="00583D9D" w14:paraId="53A390D8" w14:textId="77777777" w:rsidTr="005668CC">
        <w:trPr>
          <w:trHeight w:val="525"/>
          <w:jc w:val="center"/>
        </w:trPr>
        <w:tc>
          <w:tcPr>
            <w:tcW w:w="960" w:type="dxa"/>
            <w:vMerge/>
            <w:vAlign w:val="center"/>
            <w:hideMark/>
          </w:tcPr>
          <w:p w14:paraId="6653C057"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p>
        </w:tc>
        <w:tc>
          <w:tcPr>
            <w:tcW w:w="960" w:type="dxa"/>
            <w:vMerge/>
            <w:vAlign w:val="center"/>
            <w:hideMark/>
          </w:tcPr>
          <w:p w14:paraId="3606C696"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p>
        </w:tc>
        <w:tc>
          <w:tcPr>
            <w:tcW w:w="854" w:type="dxa"/>
            <w:shd w:val="clear" w:color="auto" w:fill="auto"/>
            <w:noWrap/>
            <w:vAlign w:val="center"/>
            <w:hideMark/>
          </w:tcPr>
          <w:p w14:paraId="3CFD416F"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W</w:t>
            </w:r>
            <w:r w:rsidRPr="00583D9D">
              <w:rPr>
                <w:rFonts w:ascii="Arial" w:eastAsia="Times New Roman" w:hAnsi="Arial" w:cs="Arial"/>
                <w:b/>
                <w:bCs/>
                <w:color w:val="000000"/>
                <w:sz w:val="20"/>
                <w:szCs w:val="20"/>
                <w:vertAlign w:val="subscript"/>
                <w:lang w:eastAsia="cs-CZ"/>
              </w:rPr>
              <w:t>pw2</w:t>
            </w:r>
          </w:p>
        </w:tc>
        <w:tc>
          <w:tcPr>
            <w:tcW w:w="853" w:type="dxa"/>
            <w:shd w:val="clear" w:color="auto" w:fill="auto"/>
            <w:noWrap/>
            <w:vAlign w:val="center"/>
            <w:hideMark/>
          </w:tcPr>
          <w:p w14:paraId="5AC40A1A"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W</w:t>
            </w:r>
            <w:r w:rsidRPr="00583D9D">
              <w:rPr>
                <w:rFonts w:ascii="Arial" w:eastAsia="Times New Roman" w:hAnsi="Arial" w:cs="Arial"/>
                <w:b/>
                <w:bCs/>
                <w:color w:val="000000"/>
                <w:sz w:val="20"/>
                <w:szCs w:val="20"/>
                <w:vertAlign w:val="subscript"/>
                <w:lang w:eastAsia="cs-CZ"/>
              </w:rPr>
              <w:t>pw5</w:t>
            </w:r>
          </w:p>
        </w:tc>
        <w:tc>
          <w:tcPr>
            <w:tcW w:w="981" w:type="dxa"/>
            <w:shd w:val="clear" w:color="auto" w:fill="auto"/>
            <w:noWrap/>
            <w:vAlign w:val="center"/>
            <w:hideMark/>
          </w:tcPr>
          <w:p w14:paraId="2DC46BED"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W</w:t>
            </w:r>
            <w:r w:rsidRPr="00583D9D">
              <w:rPr>
                <w:rFonts w:ascii="Arial" w:eastAsia="Times New Roman" w:hAnsi="Arial" w:cs="Arial"/>
                <w:b/>
                <w:bCs/>
                <w:color w:val="000000"/>
                <w:sz w:val="20"/>
                <w:szCs w:val="20"/>
                <w:vertAlign w:val="subscript"/>
                <w:lang w:eastAsia="cs-CZ"/>
              </w:rPr>
              <w:t>pw10</w:t>
            </w:r>
          </w:p>
        </w:tc>
        <w:tc>
          <w:tcPr>
            <w:tcW w:w="981" w:type="dxa"/>
            <w:shd w:val="clear" w:color="auto" w:fill="auto"/>
            <w:noWrap/>
            <w:vAlign w:val="center"/>
            <w:hideMark/>
          </w:tcPr>
          <w:p w14:paraId="636D2CD3"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W</w:t>
            </w:r>
            <w:r w:rsidRPr="00583D9D">
              <w:rPr>
                <w:rFonts w:ascii="Arial" w:eastAsia="Times New Roman" w:hAnsi="Arial" w:cs="Arial"/>
                <w:b/>
                <w:bCs/>
                <w:color w:val="000000"/>
                <w:sz w:val="20"/>
                <w:szCs w:val="20"/>
                <w:vertAlign w:val="subscript"/>
                <w:lang w:eastAsia="cs-CZ"/>
              </w:rPr>
              <w:t>pw20</w:t>
            </w:r>
          </w:p>
        </w:tc>
        <w:tc>
          <w:tcPr>
            <w:tcW w:w="981" w:type="dxa"/>
            <w:shd w:val="clear" w:color="auto" w:fill="auto"/>
            <w:noWrap/>
            <w:vAlign w:val="center"/>
            <w:hideMark/>
          </w:tcPr>
          <w:p w14:paraId="6E5D90A9"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W</w:t>
            </w:r>
            <w:r w:rsidRPr="00583D9D">
              <w:rPr>
                <w:rFonts w:ascii="Arial" w:eastAsia="Times New Roman" w:hAnsi="Arial" w:cs="Arial"/>
                <w:b/>
                <w:bCs/>
                <w:color w:val="000000"/>
                <w:sz w:val="20"/>
                <w:szCs w:val="20"/>
                <w:vertAlign w:val="subscript"/>
                <w:lang w:eastAsia="cs-CZ"/>
              </w:rPr>
              <w:t>pw50</w:t>
            </w:r>
          </w:p>
        </w:tc>
        <w:tc>
          <w:tcPr>
            <w:tcW w:w="1110" w:type="dxa"/>
            <w:shd w:val="clear" w:color="auto" w:fill="auto"/>
            <w:noWrap/>
            <w:vAlign w:val="center"/>
            <w:hideMark/>
          </w:tcPr>
          <w:p w14:paraId="1683A6D2" w14:textId="77777777" w:rsidR="007601D0" w:rsidRPr="00583D9D" w:rsidRDefault="007601D0" w:rsidP="00583D9D">
            <w:pPr>
              <w:widowControl/>
              <w:autoSpaceDE/>
              <w:autoSpaceDN/>
              <w:spacing w:line="276" w:lineRule="auto"/>
              <w:jc w:val="both"/>
              <w:rPr>
                <w:rFonts w:ascii="Arial" w:eastAsia="Times New Roman" w:hAnsi="Arial" w:cs="Arial"/>
                <w:b/>
                <w:bCs/>
                <w:color w:val="000000"/>
                <w:sz w:val="20"/>
                <w:szCs w:val="20"/>
                <w:lang w:eastAsia="cs-CZ"/>
              </w:rPr>
            </w:pPr>
            <w:r w:rsidRPr="00583D9D">
              <w:rPr>
                <w:rFonts w:ascii="Arial" w:eastAsia="Times New Roman" w:hAnsi="Arial" w:cs="Arial"/>
                <w:b/>
                <w:bCs/>
                <w:color w:val="000000"/>
                <w:sz w:val="20"/>
                <w:szCs w:val="20"/>
                <w:lang w:eastAsia="cs-CZ"/>
              </w:rPr>
              <w:t>W</w:t>
            </w:r>
            <w:r w:rsidRPr="00583D9D">
              <w:rPr>
                <w:rFonts w:ascii="Arial" w:eastAsia="Times New Roman" w:hAnsi="Arial" w:cs="Arial"/>
                <w:b/>
                <w:bCs/>
                <w:color w:val="000000"/>
                <w:sz w:val="20"/>
                <w:szCs w:val="20"/>
                <w:vertAlign w:val="subscript"/>
                <w:lang w:eastAsia="cs-CZ"/>
              </w:rPr>
              <w:t>pw100</w:t>
            </w:r>
          </w:p>
        </w:tc>
      </w:tr>
      <w:tr w:rsidR="007601D0" w:rsidRPr="00583D9D" w14:paraId="5A6195B2" w14:textId="77777777" w:rsidTr="005668CC">
        <w:trPr>
          <w:trHeight w:val="300"/>
          <w:jc w:val="center"/>
        </w:trPr>
        <w:tc>
          <w:tcPr>
            <w:tcW w:w="960" w:type="dxa"/>
            <w:shd w:val="clear" w:color="auto" w:fill="auto"/>
            <w:noWrap/>
            <w:vAlign w:val="bottom"/>
            <w:hideMark/>
          </w:tcPr>
          <w:p w14:paraId="44F87E0B"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VN_01</w:t>
            </w:r>
          </w:p>
        </w:tc>
        <w:tc>
          <w:tcPr>
            <w:tcW w:w="960" w:type="dxa"/>
            <w:shd w:val="clear" w:color="auto" w:fill="auto"/>
            <w:noWrap/>
            <w:vAlign w:val="bottom"/>
            <w:hideMark/>
          </w:tcPr>
          <w:p w14:paraId="0C084218"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4,41</w:t>
            </w:r>
          </w:p>
        </w:tc>
        <w:tc>
          <w:tcPr>
            <w:tcW w:w="854" w:type="dxa"/>
            <w:shd w:val="clear" w:color="auto" w:fill="auto"/>
            <w:noWrap/>
            <w:vAlign w:val="bottom"/>
            <w:hideMark/>
          </w:tcPr>
          <w:p w14:paraId="33DC3AE2"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9,6</w:t>
            </w:r>
          </w:p>
        </w:tc>
        <w:tc>
          <w:tcPr>
            <w:tcW w:w="853" w:type="dxa"/>
            <w:shd w:val="clear" w:color="auto" w:fill="auto"/>
            <w:noWrap/>
            <w:vAlign w:val="bottom"/>
            <w:hideMark/>
          </w:tcPr>
          <w:p w14:paraId="22CBB15E"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25,4</w:t>
            </w:r>
          </w:p>
        </w:tc>
        <w:tc>
          <w:tcPr>
            <w:tcW w:w="981" w:type="dxa"/>
            <w:shd w:val="clear" w:color="auto" w:fill="auto"/>
            <w:noWrap/>
            <w:vAlign w:val="bottom"/>
            <w:hideMark/>
          </w:tcPr>
          <w:p w14:paraId="7B601EA3"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41,2</w:t>
            </w:r>
          </w:p>
        </w:tc>
        <w:tc>
          <w:tcPr>
            <w:tcW w:w="981" w:type="dxa"/>
            <w:shd w:val="clear" w:color="auto" w:fill="auto"/>
            <w:noWrap/>
            <w:vAlign w:val="bottom"/>
            <w:hideMark/>
          </w:tcPr>
          <w:p w14:paraId="31845BF6"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61,6</w:t>
            </w:r>
          </w:p>
        </w:tc>
        <w:tc>
          <w:tcPr>
            <w:tcW w:w="981" w:type="dxa"/>
            <w:shd w:val="clear" w:color="auto" w:fill="auto"/>
            <w:noWrap/>
            <w:vAlign w:val="bottom"/>
            <w:hideMark/>
          </w:tcPr>
          <w:p w14:paraId="3DC8B2E0"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91,1</w:t>
            </w:r>
          </w:p>
        </w:tc>
        <w:tc>
          <w:tcPr>
            <w:tcW w:w="1110" w:type="dxa"/>
            <w:shd w:val="clear" w:color="auto" w:fill="auto"/>
            <w:noWrap/>
            <w:vAlign w:val="bottom"/>
            <w:hideMark/>
          </w:tcPr>
          <w:p w14:paraId="5783124A" w14:textId="77777777" w:rsidR="007601D0" w:rsidRPr="00583D9D" w:rsidRDefault="007601D0"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117,2</w:t>
            </w:r>
          </w:p>
        </w:tc>
      </w:tr>
      <w:tr w:rsidR="000A03DF" w:rsidRPr="00583D9D" w14:paraId="1D251459" w14:textId="77777777" w:rsidTr="005668CC">
        <w:trPr>
          <w:trHeight w:val="300"/>
          <w:jc w:val="center"/>
        </w:trPr>
        <w:tc>
          <w:tcPr>
            <w:tcW w:w="960" w:type="dxa"/>
            <w:shd w:val="clear" w:color="auto" w:fill="auto"/>
            <w:noWrap/>
            <w:vAlign w:val="bottom"/>
          </w:tcPr>
          <w:p w14:paraId="0F4AF3B6" w14:textId="045523FF"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UT_01</w:t>
            </w:r>
          </w:p>
        </w:tc>
        <w:tc>
          <w:tcPr>
            <w:tcW w:w="960" w:type="dxa"/>
            <w:shd w:val="clear" w:color="auto" w:fill="auto"/>
            <w:noWrap/>
            <w:vAlign w:val="bottom"/>
          </w:tcPr>
          <w:p w14:paraId="49745785" w14:textId="51529A85"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1,01</w:t>
            </w:r>
          </w:p>
        </w:tc>
        <w:tc>
          <w:tcPr>
            <w:tcW w:w="854" w:type="dxa"/>
            <w:shd w:val="clear" w:color="auto" w:fill="auto"/>
            <w:noWrap/>
            <w:vAlign w:val="bottom"/>
          </w:tcPr>
          <w:p w14:paraId="0F4E7152" w14:textId="68FEB296"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w:t>
            </w:r>
          </w:p>
        </w:tc>
        <w:tc>
          <w:tcPr>
            <w:tcW w:w="853" w:type="dxa"/>
            <w:shd w:val="clear" w:color="auto" w:fill="auto"/>
            <w:noWrap/>
            <w:vAlign w:val="bottom"/>
          </w:tcPr>
          <w:p w14:paraId="4F5E0EC3" w14:textId="0E160F45"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3,9</w:t>
            </w:r>
          </w:p>
        </w:tc>
        <w:tc>
          <w:tcPr>
            <w:tcW w:w="981" w:type="dxa"/>
            <w:shd w:val="clear" w:color="auto" w:fill="auto"/>
            <w:noWrap/>
            <w:vAlign w:val="bottom"/>
          </w:tcPr>
          <w:p w14:paraId="66691C9D" w14:textId="7F547752"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6,4</w:t>
            </w:r>
          </w:p>
        </w:tc>
        <w:tc>
          <w:tcPr>
            <w:tcW w:w="981" w:type="dxa"/>
            <w:shd w:val="clear" w:color="auto" w:fill="auto"/>
            <w:noWrap/>
            <w:vAlign w:val="bottom"/>
          </w:tcPr>
          <w:p w14:paraId="697BA1B4" w14:textId="667279E6"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9,8</w:t>
            </w:r>
          </w:p>
        </w:tc>
        <w:tc>
          <w:tcPr>
            <w:tcW w:w="981" w:type="dxa"/>
            <w:shd w:val="clear" w:color="auto" w:fill="auto"/>
            <w:noWrap/>
            <w:vAlign w:val="bottom"/>
          </w:tcPr>
          <w:p w14:paraId="46F75B18" w14:textId="50BB6929"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15,1</w:t>
            </w:r>
          </w:p>
        </w:tc>
        <w:tc>
          <w:tcPr>
            <w:tcW w:w="1110" w:type="dxa"/>
            <w:shd w:val="clear" w:color="auto" w:fill="auto"/>
            <w:noWrap/>
            <w:vAlign w:val="bottom"/>
          </w:tcPr>
          <w:p w14:paraId="1A6E865B" w14:textId="40BE265B"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20</w:t>
            </w:r>
          </w:p>
        </w:tc>
      </w:tr>
      <w:tr w:rsidR="000A03DF" w:rsidRPr="00583D9D" w14:paraId="4F46AF43" w14:textId="77777777" w:rsidTr="005668CC">
        <w:trPr>
          <w:trHeight w:val="300"/>
          <w:jc w:val="center"/>
        </w:trPr>
        <w:tc>
          <w:tcPr>
            <w:tcW w:w="960" w:type="dxa"/>
            <w:shd w:val="clear" w:color="auto" w:fill="auto"/>
            <w:noWrap/>
            <w:vAlign w:val="bottom"/>
            <w:hideMark/>
          </w:tcPr>
          <w:p w14:paraId="6CB8AE52" w14:textId="43FCE372"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UT_02</w:t>
            </w:r>
          </w:p>
        </w:tc>
        <w:tc>
          <w:tcPr>
            <w:tcW w:w="960" w:type="dxa"/>
            <w:shd w:val="clear" w:color="auto" w:fill="auto"/>
            <w:noWrap/>
            <w:vAlign w:val="bottom"/>
            <w:hideMark/>
          </w:tcPr>
          <w:p w14:paraId="040465C5"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0,68</w:t>
            </w:r>
          </w:p>
        </w:tc>
        <w:tc>
          <w:tcPr>
            <w:tcW w:w="854" w:type="dxa"/>
            <w:shd w:val="clear" w:color="auto" w:fill="auto"/>
            <w:noWrap/>
            <w:vAlign w:val="bottom"/>
            <w:hideMark/>
          </w:tcPr>
          <w:p w14:paraId="37C0F249"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0,6</w:t>
            </w:r>
          </w:p>
        </w:tc>
        <w:tc>
          <w:tcPr>
            <w:tcW w:w="853" w:type="dxa"/>
            <w:shd w:val="clear" w:color="auto" w:fill="auto"/>
            <w:noWrap/>
            <w:vAlign w:val="bottom"/>
            <w:hideMark/>
          </w:tcPr>
          <w:p w14:paraId="001BAB72"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2,6</w:t>
            </w:r>
          </w:p>
        </w:tc>
        <w:tc>
          <w:tcPr>
            <w:tcW w:w="981" w:type="dxa"/>
            <w:shd w:val="clear" w:color="auto" w:fill="auto"/>
            <w:noWrap/>
            <w:vAlign w:val="bottom"/>
            <w:hideMark/>
          </w:tcPr>
          <w:p w14:paraId="408CEE7C"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4,8</w:t>
            </w:r>
          </w:p>
        </w:tc>
        <w:tc>
          <w:tcPr>
            <w:tcW w:w="981" w:type="dxa"/>
            <w:shd w:val="clear" w:color="auto" w:fill="auto"/>
            <w:noWrap/>
            <w:vAlign w:val="bottom"/>
            <w:hideMark/>
          </w:tcPr>
          <w:p w14:paraId="79A5DC1E"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7,7</w:t>
            </w:r>
          </w:p>
        </w:tc>
        <w:tc>
          <w:tcPr>
            <w:tcW w:w="981" w:type="dxa"/>
            <w:shd w:val="clear" w:color="auto" w:fill="auto"/>
            <w:noWrap/>
            <w:vAlign w:val="bottom"/>
            <w:hideMark/>
          </w:tcPr>
          <w:p w14:paraId="6AFA67A7"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11,9</w:t>
            </w:r>
          </w:p>
        </w:tc>
        <w:tc>
          <w:tcPr>
            <w:tcW w:w="1110" w:type="dxa"/>
            <w:shd w:val="clear" w:color="auto" w:fill="auto"/>
            <w:noWrap/>
            <w:vAlign w:val="bottom"/>
            <w:hideMark/>
          </w:tcPr>
          <w:p w14:paraId="23675C25" w14:textId="77777777"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15,8</w:t>
            </w:r>
          </w:p>
        </w:tc>
      </w:tr>
      <w:tr w:rsidR="000A03DF" w:rsidRPr="00583D9D" w14:paraId="3D8D579C" w14:textId="77777777" w:rsidTr="005668CC">
        <w:trPr>
          <w:trHeight w:val="315"/>
          <w:jc w:val="center"/>
        </w:trPr>
        <w:tc>
          <w:tcPr>
            <w:tcW w:w="960" w:type="dxa"/>
            <w:shd w:val="clear" w:color="auto" w:fill="auto"/>
            <w:noWrap/>
            <w:vAlign w:val="bottom"/>
            <w:hideMark/>
          </w:tcPr>
          <w:p w14:paraId="4F06A094" w14:textId="68F9FF56"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UT_03</w:t>
            </w:r>
          </w:p>
        </w:tc>
        <w:tc>
          <w:tcPr>
            <w:tcW w:w="960" w:type="dxa"/>
            <w:shd w:val="clear" w:color="auto" w:fill="auto"/>
            <w:noWrap/>
            <w:vAlign w:val="bottom"/>
            <w:hideMark/>
          </w:tcPr>
          <w:p w14:paraId="4C4B34B7" w14:textId="06E52618"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1,13</w:t>
            </w:r>
          </w:p>
        </w:tc>
        <w:tc>
          <w:tcPr>
            <w:tcW w:w="854" w:type="dxa"/>
            <w:shd w:val="clear" w:color="auto" w:fill="auto"/>
            <w:noWrap/>
            <w:vAlign w:val="bottom"/>
            <w:hideMark/>
          </w:tcPr>
          <w:p w14:paraId="7C324058" w14:textId="4E3AAB13"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1,3</w:t>
            </w:r>
          </w:p>
        </w:tc>
        <w:tc>
          <w:tcPr>
            <w:tcW w:w="853" w:type="dxa"/>
            <w:shd w:val="clear" w:color="auto" w:fill="auto"/>
            <w:noWrap/>
            <w:vAlign w:val="bottom"/>
            <w:hideMark/>
          </w:tcPr>
          <w:p w14:paraId="2EDB7771" w14:textId="1610F244"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5,2</w:t>
            </w:r>
          </w:p>
        </w:tc>
        <w:tc>
          <w:tcPr>
            <w:tcW w:w="981" w:type="dxa"/>
            <w:shd w:val="clear" w:color="auto" w:fill="auto"/>
            <w:noWrap/>
            <w:vAlign w:val="bottom"/>
            <w:hideMark/>
          </w:tcPr>
          <w:p w14:paraId="3481ED1D" w14:textId="3EF1ECD4"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9,2</w:t>
            </w:r>
          </w:p>
        </w:tc>
        <w:tc>
          <w:tcPr>
            <w:tcW w:w="981" w:type="dxa"/>
            <w:shd w:val="clear" w:color="auto" w:fill="auto"/>
            <w:noWrap/>
            <w:vAlign w:val="bottom"/>
            <w:hideMark/>
          </w:tcPr>
          <w:p w14:paraId="77723AD0" w14:textId="33BDA3FA"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14,4</w:t>
            </w:r>
          </w:p>
        </w:tc>
        <w:tc>
          <w:tcPr>
            <w:tcW w:w="981" w:type="dxa"/>
            <w:shd w:val="clear" w:color="auto" w:fill="auto"/>
            <w:noWrap/>
            <w:vAlign w:val="bottom"/>
            <w:hideMark/>
          </w:tcPr>
          <w:p w14:paraId="74473020" w14:textId="2E2262C3"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21,9</w:t>
            </w:r>
          </w:p>
        </w:tc>
        <w:tc>
          <w:tcPr>
            <w:tcW w:w="1110" w:type="dxa"/>
            <w:shd w:val="clear" w:color="auto" w:fill="auto"/>
            <w:noWrap/>
            <w:vAlign w:val="bottom"/>
            <w:hideMark/>
          </w:tcPr>
          <w:p w14:paraId="6A0E317C" w14:textId="72041A6A" w:rsidR="000A03DF" w:rsidRPr="00583D9D" w:rsidRDefault="000A03DF" w:rsidP="00583D9D">
            <w:pPr>
              <w:widowControl/>
              <w:autoSpaceDE/>
              <w:autoSpaceDN/>
              <w:spacing w:line="276" w:lineRule="auto"/>
              <w:jc w:val="both"/>
              <w:rPr>
                <w:rFonts w:ascii="Arial" w:eastAsia="Times New Roman" w:hAnsi="Arial" w:cs="Arial"/>
                <w:color w:val="000000"/>
                <w:sz w:val="20"/>
                <w:szCs w:val="20"/>
                <w:lang w:eastAsia="cs-CZ"/>
              </w:rPr>
            </w:pPr>
            <w:r w:rsidRPr="00583D9D">
              <w:rPr>
                <w:rFonts w:ascii="Arial" w:eastAsia="Times New Roman" w:hAnsi="Arial" w:cs="Arial"/>
                <w:color w:val="000000"/>
                <w:sz w:val="20"/>
                <w:szCs w:val="20"/>
                <w:lang w:eastAsia="cs-CZ"/>
              </w:rPr>
              <w:t>28,5</w:t>
            </w:r>
          </w:p>
        </w:tc>
      </w:tr>
    </w:tbl>
    <w:p w14:paraId="21FF2F07" w14:textId="55BBD112" w:rsidR="00B33A77" w:rsidRDefault="00B33A77" w:rsidP="00583D9D">
      <w:pPr>
        <w:pStyle w:val="Heading1"/>
        <w:numPr>
          <w:ilvl w:val="0"/>
          <w:numId w:val="0"/>
        </w:numPr>
        <w:spacing w:before="0" w:line="276" w:lineRule="auto"/>
        <w:ind w:left="613"/>
        <w:jc w:val="both"/>
        <w:rPr>
          <w:rFonts w:ascii="Arial" w:hAnsi="Arial" w:cs="Arial"/>
          <w:sz w:val="20"/>
          <w:szCs w:val="20"/>
        </w:rPr>
      </w:pPr>
    </w:p>
    <w:p w14:paraId="1C962303" w14:textId="77777777" w:rsidR="00B21123" w:rsidRDefault="00B21123" w:rsidP="00583D9D">
      <w:pPr>
        <w:pStyle w:val="Heading1"/>
        <w:numPr>
          <w:ilvl w:val="0"/>
          <w:numId w:val="0"/>
        </w:numPr>
        <w:spacing w:before="0" w:line="276" w:lineRule="auto"/>
        <w:ind w:left="613"/>
        <w:jc w:val="both"/>
        <w:rPr>
          <w:rFonts w:ascii="Arial" w:hAnsi="Arial" w:cs="Arial"/>
          <w:sz w:val="20"/>
          <w:szCs w:val="20"/>
        </w:rPr>
      </w:pPr>
    </w:p>
    <w:p w14:paraId="5C29EEC1" w14:textId="77777777" w:rsidR="00F05AA2" w:rsidRPr="00583D9D" w:rsidRDefault="00F05AA2" w:rsidP="00583D9D">
      <w:pPr>
        <w:pStyle w:val="Heading1"/>
        <w:numPr>
          <w:ilvl w:val="0"/>
          <w:numId w:val="0"/>
        </w:numPr>
        <w:spacing w:before="0" w:line="276" w:lineRule="auto"/>
        <w:ind w:left="613"/>
        <w:jc w:val="both"/>
        <w:rPr>
          <w:rFonts w:ascii="Arial" w:hAnsi="Arial" w:cs="Arial"/>
          <w:sz w:val="20"/>
          <w:szCs w:val="20"/>
        </w:rPr>
      </w:pPr>
    </w:p>
    <w:p w14:paraId="21507BDA" w14:textId="59378AFE" w:rsidR="00B33A77" w:rsidRPr="00F05AA2" w:rsidRDefault="0582A24D" w:rsidP="00F05AA2">
      <w:pPr>
        <w:pStyle w:val="Heading2"/>
        <w:keepNext/>
        <w:widowControl/>
        <w:numPr>
          <w:ilvl w:val="0"/>
          <w:numId w:val="7"/>
        </w:numPr>
        <w:pBdr>
          <w:bottom w:val="single" w:sz="4" w:space="1" w:color="1F497D"/>
        </w:pBdr>
        <w:tabs>
          <w:tab w:val="num" w:pos="2420"/>
        </w:tabs>
        <w:autoSpaceDE/>
        <w:autoSpaceDN/>
        <w:spacing w:before="0" w:line="25" w:lineRule="atLeast"/>
        <w:ind w:left="578" w:hanging="578"/>
        <w:jc w:val="both"/>
        <w:rPr>
          <w:rFonts w:ascii="Arial" w:eastAsia="Times New Roman" w:hAnsi="Arial" w:cs="Times New Roman"/>
          <w:color w:val="0D344D"/>
          <w:sz w:val="28"/>
          <w:szCs w:val="28"/>
          <w:lang w:eastAsia="x-none"/>
        </w:rPr>
      </w:pPr>
      <w:r w:rsidRPr="5A72D1B0">
        <w:rPr>
          <w:rFonts w:ascii="Arial" w:eastAsia="Times New Roman" w:hAnsi="Arial" w:cs="Times New Roman"/>
          <w:color w:val="0D344D"/>
          <w:sz w:val="28"/>
          <w:szCs w:val="28"/>
        </w:rPr>
        <w:t xml:space="preserve">Zjednodušený </w:t>
      </w:r>
      <w:proofErr w:type="spellStart"/>
      <w:proofErr w:type="gramStart"/>
      <w:r w:rsidR="4BA64D2C" w:rsidRPr="5A72D1B0">
        <w:rPr>
          <w:rFonts w:ascii="Arial" w:eastAsia="Times New Roman" w:hAnsi="Arial" w:cs="Times New Roman"/>
          <w:color w:val="0D344D"/>
          <w:sz w:val="28"/>
          <w:szCs w:val="28"/>
        </w:rPr>
        <w:t>inženýrsko</w:t>
      </w:r>
      <w:proofErr w:type="spellEnd"/>
      <w:r w:rsidR="4BA64D2C" w:rsidRPr="5A72D1B0">
        <w:rPr>
          <w:rFonts w:ascii="Arial" w:eastAsia="Times New Roman" w:hAnsi="Arial" w:cs="Times New Roman"/>
          <w:color w:val="0D344D"/>
          <w:sz w:val="28"/>
          <w:szCs w:val="28"/>
        </w:rPr>
        <w:t xml:space="preserve"> </w:t>
      </w:r>
      <w:r w:rsidR="0823781D" w:rsidRPr="5A72D1B0">
        <w:rPr>
          <w:rFonts w:ascii="Arial" w:eastAsia="Times New Roman" w:hAnsi="Arial" w:cs="Times New Roman"/>
          <w:color w:val="0D344D"/>
          <w:sz w:val="28"/>
          <w:szCs w:val="28"/>
        </w:rPr>
        <w:t xml:space="preserve">- </w:t>
      </w:r>
      <w:r w:rsidR="4BA64D2C" w:rsidRPr="5A72D1B0">
        <w:rPr>
          <w:rFonts w:ascii="Arial" w:eastAsia="Times New Roman" w:hAnsi="Arial" w:cs="Times New Roman"/>
          <w:color w:val="0D344D"/>
          <w:sz w:val="28"/>
          <w:szCs w:val="28"/>
        </w:rPr>
        <w:t>geologický</w:t>
      </w:r>
      <w:proofErr w:type="gramEnd"/>
      <w:r w:rsidR="4BA64D2C" w:rsidRPr="5A72D1B0">
        <w:rPr>
          <w:rFonts w:ascii="Arial" w:eastAsia="Times New Roman" w:hAnsi="Arial" w:cs="Times New Roman"/>
          <w:color w:val="0D344D"/>
          <w:sz w:val="28"/>
          <w:szCs w:val="28"/>
        </w:rPr>
        <w:t xml:space="preserve"> průzkum</w:t>
      </w:r>
    </w:p>
    <w:p w14:paraId="3F6E0FE2" w14:textId="77777777" w:rsidR="00B21123" w:rsidRDefault="00B21123" w:rsidP="00FE3500">
      <w:pPr>
        <w:jc w:val="both"/>
        <w:rPr>
          <w:rFonts w:ascii="Arial" w:hAnsi="Arial" w:cs="Arial"/>
          <w:sz w:val="20"/>
          <w:szCs w:val="20"/>
        </w:rPr>
      </w:pPr>
    </w:p>
    <w:p w14:paraId="1154B048" w14:textId="1F1397ED" w:rsidR="00CE7404" w:rsidRPr="00FE3500" w:rsidRDefault="0582A24D" w:rsidP="00E56698">
      <w:pPr>
        <w:spacing w:line="276" w:lineRule="auto"/>
        <w:jc w:val="both"/>
        <w:rPr>
          <w:rFonts w:ascii="Arial" w:hAnsi="Arial" w:cs="Arial"/>
          <w:sz w:val="20"/>
          <w:szCs w:val="20"/>
        </w:rPr>
      </w:pPr>
      <w:r w:rsidRPr="5A72D1B0">
        <w:rPr>
          <w:rFonts w:ascii="Arial" w:hAnsi="Arial" w:cs="Arial"/>
          <w:sz w:val="20"/>
          <w:szCs w:val="20"/>
        </w:rPr>
        <w:t xml:space="preserve">Ve všech zájmových profilech byly vyvrtány sondy pomocí </w:t>
      </w:r>
      <w:proofErr w:type="spellStart"/>
      <w:r w:rsidR="0E6F9B4D" w:rsidRPr="5A72D1B0">
        <w:rPr>
          <w:rFonts w:ascii="Arial" w:hAnsi="Arial" w:cs="Arial"/>
          <w:sz w:val="20"/>
          <w:szCs w:val="20"/>
        </w:rPr>
        <w:t>Endelmanova</w:t>
      </w:r>
      <w:proofErr w:type="spellEnd"/>
      <w:r w:rsidR="0E6F9B4D" w:rsidRPr="5A72D1B0">
        <w:rPr>
          <w:rFonts w:ascii="Arial" w:hAnsi="Arial" w:cs="Arial"/>
          <w:sz w:val="20"/>
          <w:szCs w:val="20"/>
        </w:rPr>
        <w:t xml:space="preserve"> </w:t>
      </w:r>
      <w:r w:rsidRPr="5A72D1B0">
        <w:rPr>
          <w:rFonts w:ascii="Arial" w:hAnsi="Arial" w:cs="Arial"/>
          <w:sz w:val="20"/>
          <w:szCs w:val="20"/>
        </w:rPr>
        <w:t xml:space="preserve">ručního vrtáku. </w:t>
      </w:r>
      <w:r w:rsidR="5977F5AE" w:rsidRPr="5A72D1B0">
        <w:rPr>
          <w:rFonts w:ascii="Arial" w:hAnsi="Arial" w:cs="Arial"/>
          <w:sz w:val="20"/>
          <w:szCs w:val="20"/>
        </w:rPr>
        <w:t xml:space="preserve"> Hladina vody byla odečítána okamžitě, nebylo čekáno na její možné </w:t>
      </w:r>
      <w:proofErr w:type="spellStart"/>
      <w:r w:rsidR="5977F5AE" w:rsidRPr="5A72D1B0">
        <w:rPr>
          <w:rFonts w:ascii="Arial" w:hAnsi="Arial" w:cs="Arial"/>
          <w:sz w:val="20"/>
          <w:szCs w:val="20"/>
        </w:rPr>
        <w:t>nastoupání</w:t>
      </w:r>
      <w:proofErr w:type="spellEnd"/>
      <w:r w:rsidR="5977F5AE" w:rsidRPr="5A72D1B0">
        <w:rPr>
          <w:rFonts w:ascii="Arial" w:hAnsi="Arial" w:cs="Arial"/>
          <w:sz w:val="20"/>
          <w:szCs w:val="20"/>
        </w:rPr>
        <w:t>.</w:t>
      </w:r>
      <w:r w:rsidR="2864F33E" w:rsidRPr="5A72D1B0">
        <w:rPr>
          <w:rFonts w:ascii="Arial" w:hAnsi="Arial" w:cs="Arial"/>
          <w:sz w:val="20"/>
          <w:szCs w:val="20"/>
        </w:rPr>
        <w:t xml:space="preserve"> Vzorky z jednotlivých sond byly předány na vyhodnocení vhodnosti využití do náspu hráze. Protokol je přiložen v</w:t>
      </w:r>
      <w:r w:rsidR="2EFCEE3D" w:rsidRPr="5A72D1B0">
        <w:rPr>
          <w:rFonts w:ascii="Arial" w:hAnsi="Arial" w:cs="Arial"/>
          <w:sz w:val="20"/>
          <w:szCs w:val="20"/>
        </w:rPr>
        <w:t> </w:t>
      </w:r>
      <w:r w:rsidR="2864F33E" w:rsidRPr="5A72D1B0">
        <w:rPr>
          <w:rFonts w:ascii="Arial" w:hAnsi="Arial" w:cs="Arial"/>
          <w:sz w:val="20"/>
          <w:szCs w:val="20"/>
        </w:rPr>
        <w:t>závěru</w:t>
      </w:r>
      <w:r w:rsidR="2EFCEE3D" w:rsidRPr="5A72D1B0">
        <w:rPr>
          <w:rFonts w:ascii="Arial" w:hAnsi="Arial" w:cs="Arial"/>
          <w:sz w:val="20"/>
          <w:szCs w:val="20"/>
        </w:rPr>
        <w:t xml:space="preserve"> zprávy</w:t>
      </w:r>
      <w:r w:rsidR="2864F33E" w:rsidRPr="5A72D1B0">
        <w:rPr>
          <w:rFonts w:ascii="Arial" w:hAnsi="Arial" w:cs="Arial"/>
          <w:sz w:val="20"/>
          <w:szCs w:val="20"/>
        </w:rPr>
        <w:t>.</w:t>
      </w:r>
    </w:p>
    <w:p w14:paraId="39776B0A" w14:textId="77777777" w:rsidR="00106783" w:rsidRPr="00583D9D" w:rsidRDefault="00106783" w:rsidP="00E56698">
      <w:pPr>
        <w:pStyle w:val="Heading1"/>
        <w:numPr>
          <w:ilvl w:val="0"/>
          <w:numId w:val="0"/>
        </w:numPr>
        <w:spacing w:before="0" w:line="276" w:lineRule="auto"/>
        <w:ind w:left="613"/>
        <w:jc w:val="both"/>
        <w:rPr>
          <w:rFonts w:ascii="Arial" w:hAnsi="Arial" w:cs="Arial"/>
          <w:sz w:val="20"/>
          <w:szCs w:val="20"/>
        </w:rPr>
      </w:pPr>
    </w:p>
    <w:p w14:paraId="1E8A1A95" w14:textId="7CB9C43D" w:rsidR="00106783" w:rsidRPr="00583D9D" w:rsidRDefault="00106783" w:rsidP="00E56698">
      <w:pPr>
        <w:pStyle w:val="Heading2"/>
        <w:ind w:left="426" w:hanging="426"/>
        <w:jc w:val="both"/>
        <w:rPr>
          <w:rFonts w:ascii="Arial" w:hAnsi="Arial" w:cs="Arial"/>
          <w:sz w:val="20"/>
          <w:szCs w:val="20"/>
        </w:rPr>
      </w:pPr>
      <w:r w:rsidRPr="00583D9D">
        <w:rPr>
          <w:rFonts w:ascii="Arial" w:hAnsi="Arial" w:cs="Arial"/>
          <w:sz w:val="20"/>
          <w:szCs w:val="20"/>
        </w:rPr>
        <w:t>Sonda S1 – Šebrovka vedle toku</w:t>
      </w:r>
    </w:p>
    <w:p w14:paraId="0991CA8F" w14:textId="77777777" w:rsidR="002433DA" w:rsidRDefault="002433DA" w:rsidP="00E56698">
      <w:pPr>
        <w:spacing w:line="276" w:lineRule="auto"/>
        <w:ind w:left="426"/>
        <w:jc w:val="both"/>
        <w:rPr>
          <w:rFonts w:ascii="Arial" w:hAnsi="Arial" w:cs="Arial"/>
          <w:sz w:val="20"/>
          <w:szCs w:val="20"/>
        </w:rPr>
      </w:pPr>
    </w:p>
    <w:p w14:paraId="02A43D29" w14:textId="2E97A585" w:rsidR="00106783" w:rsidRPr="00FE3500" w:rsidRDefault="00106783" w:rsidP="00E56698">
      <w:pPr>
        <w:spacing w:line="276" w:lineRule="auto"/>
        <w:ind w:left="426"/>
        <w:jc w:val="both"/>
        <w:rPr>
          <w:rFonts w:ascii="Arial" w:hAnsi="Arial" w:cs="Arial"/>
          <w:sz w:val="20"/>
          <w:szCs w:val="20"/>
        </w:rPr>
      </w:pPr>
      <w:r w:rsidRPr="00583D9D">
        <w:rPr>
          <w:rFonts w:ascii="Arial" w:hAnsi="Arial" w:cs="Arial"/>
          <w:sz w:val="20"/>
          <w:szCs w:val="20"/>
        </w:rPr>
        <w:t>0</w:t>
      </w:r>
      <w:r w:rsidR="009B638D" w:rsidRPr="00583D9D">
        <w:rPr>
          <w:rFonts w:ascii="Arial" w:hAnsi="Arial" w:cs="Arial"/>
          <w:sz w:val="20"/>
          <w:szCs w:val="20"/>
        </w:rPr>
        <w:t>-</w:t>
      </w:r>
      <w:r w:rsidRPr="00583D9D">
        <w:rPr>
          <w:rFonts w:ascii="Arial" w:hAnsi="Arial" w:cs="Arial"/>
          <w:sz w:val="20"/>
          <w:szCs w:val="20"/>
        </w:rPr>
        <w:t>50</w:t>
      </w:r>
      <w:r w:rsidR="00C035C0">
        <w:rPr>
          <w:rFonts w:ascii="Arial" w:hAnsi="Arial" w:cs="Arial"/>
          <w:sz w:val="20"/>
          <w:szCs w:val="20"/>
        </w:rPr>
        <w:t xml:space="preserve"> </w:t>
      </w:r>
      <w:r w:rsidRPr="00583D9D">
        <w:rPr>
          <w:rFonts w:ascii="Arial" w:hAnsi="Arial" w:cs="Arial"/>
          <w:sz w:val="20"/>
          <w:szCs w:val="20"/>
        </w:rPr>
        <w:t xml:space="preserve">cm </w:t>
      </w:r>
      <w:r w:rsidR="002433DA">
        <w:rPr>
          <w:rFonts w:ascii="Arial" w:hAnsi="Arial" w:cs="Arial"/>
          <w:sz w:val="20"/>
          <w:szCs w:val="20"/>
        </w:rPr>
        <w:tab/>
      </w:r>
      <w:r w:rsidR="002433DA">
        <w:rPr>
          <w:rFonts w:ascii="Arial" w:hAnsi="Arial" w:cs="Arial"/>
          <w:sz w:val="20"/>
          <w:szCs w:val="20"/>
        </w:rPr>
        <w:tab/>
      </w:r>
      <w:proofErr w:type="spellStart"/>
      <w:r w:rsidRPr="00583D9D">
        <w:rPr>
          <w:rFonts w:ascii="Arial" w:hAnsi="Arial" w:cs="Arial"/>
          <w:sz w:val="20"/>
          <w:szCs w:val="20"/>
        </w:rPr>
        <w:t>jílovitopísčitá</w:t>
      </w:r>
      <w:proofErr w:type="spellEnd"/>
      <w:r w:rsidRPr="00583D9D">
        <w:rPr>
          <w:rFonts w:ascii="Arial" w:hAnsi="Arial" w:cs="Arial"/>
          <w:sz w:val="20"/>
          <w:szCs w:val="20"/>
        </w:rPr>
        <w:t xml:space="preserve"> zemina</w:t>
      </w:r>
    </w:p>
    <w:p w14:paraId="373712EC" w14:textId="4A940228" w:rsidR="00106783" w:rsidRPr="00FE3500" w:rsidRDefault="00106783" w:rsidP="00E56698">
      <w:pPr>
        <w:spacing w:line="276" w:lineRule="auto"/>
        <w:ind w:left="426"/>
        <w:jc w:val="both"/>
        <w:rPr>
          <w:rFonts w:ascii="Arial" w:hAnsi="Arial" w:cs="Arial"/>
          <w:sz w:val="20"/>
          <w:szCs w:val="20"/>
        </w:rPr>
      </w:pPr>
      <w:r w:rsidRPr="00583D9D">
        <w:rPr>
          <w:rFonts w:ascii="Arial" w:hAnsi="Arial" w:cs="Arial"/>
          <w:sz w:val="20"/>
          <w:szCs w:val="20"/>
        </w:rPr>
        <w:t>50-180</w:t>
      </w:r>
      <w:r w:rsidR="00C035C0">
        <w:rPr>
          <w:rFonts w:ascii="Arial" w:hAnsi="Arial" w:cs="Arial"/>
          <w:sz w:val="20"/>
          <w:szCs w:val="20"/>
        </w:rPr>
        <w:t xml:space="preserve"> </w:t>
      </w:r>
      <w:r w:rsidRPr="00583D9D">
        <w:rPr>
          <w:rFonts w:ascii="Arial" w:hAnsi="Arial" w:cs="Arial"/>
          <w:sz w:val="20"/>
          <w:szCs w:val="20"/>
        </w:rPr>
        <w:t xml:space="preserve">cm </w:t>
      </w:r>
      <w:r w:rsidR="002433DA">
        <w:rPr>
          <w:rFonts w:ascii="Arial" w:hAnsi="Arial" w:cs="Arial"/>
          <w:sz w:val="20"/>
          <w:szCs w:val="20"/>
        </w:rPr>
        <w:tab/>
      </w:r>
      <w:r w:rsidR="009B638D">
        <w:rPr>
          <w:rFonts w:ascii="Arial" w:hAnsi="Arial" w:cs="Arial"/>
          <w:sz w:val="20"/>
          <w:szCs w:val="20"/>
        </w:rPr>
        <w:tab/>
      </w:r>
      <w:r w:rsidRPr="00583D9D">
        <w:rPr>
          <w:rFonts w:ascii="Arial" w:hAnsi="Arial" w:cs="Arial"/>
          <w:sz w:val="20"/>
          <w:szCs w:val="20"/>
        </w:rPr>
        <w:t xml:space="preserve">zcela převládá jílovitá složka </w:t>
      </w:r>
    </w:p>
    <w:p w14:paraId="2C943B91" w14:textId="77777777" w:rsidR="002433DA" w:rsidRDefault="002433DA" w:rsidP="00E56698">
      <w:pPr>
        <w:spacing w:line="276" w:lineRule="auto"/>
        <w:ind w:left="426"/>
        <w:jc w:val="both"/>
        <w:rPr>
          <w:rFonts w:ascii="Arial" w:hAnsi="Arial" w:cs="Arial"/>
          <w:sz w:val="20"/>
          <w:szCs w:val="20"/>
        </w:rPr>
      </w:pPr>
    </w:p>
    <w:p w14:paraId="5BF89894" w14:textId="0172CFA2" w:rsidR="00106783" w:rsidRPr="00FE3500" w:rsidRDefault="00106783" w:rsidP="00E56698">
      <w:pPr>
        <w:spacing w:line="276" w:lineRule="auto"/>
        <w:ind w:left="426"/>
        <w:jc w:val="both"/>
        <w:rPr>
          <w:rFonts w:ascii="Arial" w:hAnsi="Arial" w:cs="Arial"/>
          <w:sz w:val="20"/>
          <w:szCs w:val="20"/>
        </w:rPr>
      </w:pPr>
      <w:r w:rsidRPr="00583D9D">
        <w:rPr>
          <w:rFonts w:ascii="Arial" w:hAnsi="Arial" w:cs="Arial"/>
          <w:sz w:val="20"/>
          <w:szCs w:val="20"/>
        </w:rPr>
        <w:t>Hladina vody zastižena 150</w:t>
      </w:r>
      <w:r w:rsidR="00C035C0">
        <w:rPr>
          <w:rFonts w:ascii="Arial" w:hAnsi="Arial" w:cs="Arial"/>
          <w:sz w:val="20"/>
          <w:szCs w:val="20"/>
        </w:rPr>
        <w:t xml:space="preserve"> </w:t>
      </w:r>
      <w:r w:rsidRPr="00583D9D">
        <w:rPr>
          <w:rFonts w:ascii="Arial" w:hAnsi="Arial" w:cs="Arial"/>
          <w:sz w:val="20"/>
          <w:szCs w:val="20"/>
        </w:rPr>
        <w:t>cm pod terénem</w:t>
      </w:r>
    </w:p>
    <w:p w14:paraId="15567BCD" w14:textId="2172234C" w:rsidR="00106783" w:rsidRPr="00583D9D" w:rsidRDefault="00106783" w:rsidP="00E56698">
      <w:pPr>
        <w:pStyle w:val="Heading1"/>
        <w:numPr>
          <w:ilvl w:val="0"/>
          <w:numId w:val="0"/>
        </w:numPr>
        <w:spacing w:before="0" w:line="276" w:lineRule="auto"/>
        <w:ind w:left="613"/>
        <w:jc w:val="both"/>
        <w:rPr>
          <w:rFonts w:ascii="Arial" w:hAnsi="Arial" w:cs="Arial"/>
          <w:b w:val="0"/>
          <w:bCs w:val="0"/>
          <w:sz w:val="20"/>
          <w:szCs w:val="20"/>
        </w:rPr>
      </w:pPr>
    </w:p>
    <w:p w14:paraId="32C0EFA7" w14:textId="77777777" w:rsidR="002F55AE" w:rsidRPr="00583D9D" w:rsidRDefault="002F55AE" w:rsidP="00E56698">
      <w:pPr>
        <w:pStyle w:val="Heading1"/>
        <w:numPr>
          <w:ilvl w:val="0"/>
          <w:numId w:val="0"/>
        </w:numPr>
        <w:spacing w:before="0" w:line="276" w:lineRule="auto"/>
        <w:ind w:left="613"/>
        <w:jc w:val="both"/>
        <w:rPr>
          <w:rFonts w:ascii="Arial" w:hAnsi="Arial" w:cs="Arial"/>
          <w:b w:val="0"/>
          <w:bCs w:val="0"/>
          <w:sz w:val="20"/>
          <w:szCs w:val="20"/>
        </w:rPr>
      </w:pPr>
    </w:p>
    <w:p w14:paraId="35020626" w14:textId="0B0DC705" w:rsidR="00CE7404" w:rsidRPr="00583D9D" w:rsidRDefault="00CE7404" w:rsidP="00E56698">
      <w:pPr>
        <w:pStyle w:val="Heading2"/>
        <w:ind w:left="426" w:hanging="426"/>
        <w:jc w:val="both"/>
        <w:rPr>
          <w:rFonts w:ascii="Arial" w:hAnsi="Arial" w:cs="Arial"/>
          <w:sz w:val="20"/>
          <w:szCs w:val="20"/>
        </w:rPr>
      </w:pPr>
      <w:r w:rsidRPr="00583D9D">
        <w:rPr>
          <w:rFonts w:ascii="Arial" w:hAnsi="Arial" w:cs="Arial"/>
          <w:sz w:val="20"/>
          <w:szCs w:val="20"/>
        </w:rPr>
        <w:lastRenderedPageBreak/>
        <w:t xml:space="preserve"> Sonda S</w:t>
      </w:r>
      <w:r w:rsidR="00106783" w:rsidRPr="00583D9D">
        <w:rPr>
          <w:rFonts w:ascii="Arial" w:hAnsi="Arial" w:cs="Arial"/>
          <w:sz w:val="20"/>
          <w:szCs w:val="20"/>
        </w:rPr>
        <w:t xml:space="preserve">2 – Šebrovka </w:t>
      </w:r>
      <w:r w:rsidR="009F437D" w:rsidRPr="00583D9D">
        <w:rPr>
          <w:rFonts w:ascii="Arial" w:hAnsi="Arial" w:cs="Arial"/>
          <w:sz w:val="20"/>
          <w:szCs w:val="20"/>
        </w:rPr>
        <w:t>v prostoru náspu</w:t>
      </w:r>
    </w:p>
    <w:p w14:paraId="62A3E289" w14:textId="77777777" w:rsidR="002433DA" w:rsidRDefault="002433DA" w:rsidP="00E56698">
      <w:pPr>
        <w:spacing w:line="276" w:lineRule="auto"/>
        <w:ind w:left="426"/>
        <w:jc w:val="both"/>
        <w:rPr>
          <w:rFonts w:ascii="Arial" w:hAnsi="Arial" w:cs="Arial"/>
          <w:sz w:val="20"/>
          <w:szCs w:val="20"/>
        </w:rPr>
      </w:pPr>
    </w:p>
    <w:p w14:paraId="1B083932" w14:textId="7C06C45E" w:rsidR="00CE7404" w:rsidRPr="00355A75" w:rsidRDefault="00CE7404" w:rsidP="00E56698">
      <w:pPr>
        <w:spacing w:line="276" w:lineRule="auto"/>
        <w:ind w:left="426"/>
        <w:jc w:val="both"/>
        <w:rPr>
          <w:rFonts w:ascii="Arial" w:hAnsi="Arial" w:cs="Arial"/>
          <w:sz w:val="20"/>
          <w:szCs w:val="20"/>
        </w:rPr>
      </w:pPr>
      <w:r w:rsidRPr="00583D9D">
        <w:rPr>
          <w:rFonts w:ascii="Arial" w:hAnsi="Arial" w:cs="Arial"/>
          <w:sz w:val="20"/>
          <w:szCs w:val="20"/>
        </w:rPr>
        <w:t>0</w:t>
      </w:r>
      <w:r w:rsidR="000E2069" w:rsidRPr="00583D9D">
        <w:rPr>
          <w:rFonts w:ascii="Arial" w:hAnsi="Arial" w:cs="Arial"/>
          <w:sz w:val="20"/>
          <w:szCs w:val="20"/>
        </w:rPr>
        <w:t>-</w:t>
      </w:r>
      <w:r w:rsidRPr="00583D9D">
        <w:rPr>
          <w:rFonts w:ascii="Arial" w:hAnsi="Arial" w:cs="Arial"/>
          <w:sz w:val="20"/>
          <w:szCs w:val="20"/>
        </w:rPr>
        <w:t>50</w:t>
      </w:r>
      <w:r w:rsidR="00355A75">
        <w:rPr>
          <w:rFonts w:ascii="Arial" w:hAnsi="Arial" w:cs="Arial"/>
          <w:sz w:val="20"/>
          <w:szCs w:val="20"/>
        </w:rPr>
        <w:t xml:space="preserve"> </w:t>
      </w:r>
      <w:r w:rsidRPr="00583D9D">
        <w:rPr>
          <w:rFonts w:ascii="Arial" w:hAnsi="Arial" w:cs="Arial"/>
          <w:sz w:val="20"/>
          <w:szCs w:val="20"/>
        </w:rPr>
        <w:t>cm</w:t>
      </w:r>
      <w:r w:rsidRPr="00583D9D">
        <w:rPr>
          <w:rFonts w:ascii="Arial" w:hAnsi="Arial" w:cs="Arial"/>
          <w:sz w:val="20"/>
          <w:szCs w:val="20"/>
        </w:rPr>
        <w:tab/>
        <w:t xml:space="preserve"> </w:t>
      </w:r>
      <w:r w:rsidRPr="00583D9D">
        <w:rPr>
          <w:rFonts w:ascii="Arial" w:hAnsi="Arial" w:cs="Arial"/>
          <w:sz w:val="20"/>
          <w:szCs w:val="20"/>
        </w:rPr>
        <w:tab/>
      </w:r>
      <w:proofErr w:type="spellStart"/>
      <w:r w:rsidRPr="00583D9D">
        <w:rPr>
          <w:rFonts w:ascii="Arial" w:hAnsi="Arial" w:cs="Arial"/>
          <w:sz w:val="20"/>
          <w:szCs w:val="20"/>
        </w:rPr>
        <w:t>antoropozem</w:t>
      </w:r>
      <w:proofErr w:type="spellEnd"/>
      <w:r w:rsidRPr="00583D9D">
        <w:rPr>
          <w:rFonts w:ascii="Arial" w:hAnsi="Arial" w:cs="Arial"/>
          <w:sz w:val="20"/>
          <w:szCs w:val="20"/>
        </w:rPr>
        <w:t xml:space="preserve">, </w:t>
      </w:r>
      <w:proofErr w:type="gramStart"/>
      <w:r w:rsidRPr="00583D9D">
        <w:rPr>
          <w:rFonts w:ascii="Arial" w:hAnsi="Arial" w:cs="Arial"/>
          <w:sz w:val="20"/>
          <w:szCs w:val="20"/>
        </w:rPr>
        <w:t>písčito -</w:t>
      </w:r>
      <w:r w:rsidR="009807A6">
        <w:rPr>
          <w:rFonts w:ascii="Arial" w:hAnsi="Arial" w:cs="Arial"/>
          <w:sz w:val="20"/>
          <w:szCs w:val="20"/>
        </w:rPr>
        <w:t xml:space="preserve"> </w:t>
      </w:r>
      <w:r w:rsidRPr="00583D9D">
        <w:rPr>
          <w:rFonts w:ascii="Arial" w:hAnsi="Arial" w:cs="Arial"/>
          <w:sz w:val="20"/>
          <w:szCs w:val="20"/>
        </w:rPr>
        <w:t>hlinitá</w:t>
      </w:r>
      <w:proofErr w:type="gramEnd"/>
      <w:r w:rsidRPr="00583D9D">
        <w:rPr>
          <w:rFonts w:ascii="Arial" w:hAnsi="Arial" w:cs="Arial"/>
          <w:sz w:val="20"/>
          <w:szCs w:val="20"/>
        </w:rPr>
        <w:t xml:space="preserve"> s příměsí kamene až 3,5</w:t>
      </w:r>
      <w:r w:rsidR="009807A6">
        <w:rPr>
          <w:rFonts w:ascii="Arial" w:hAnsi="Arial" w:cs="Arial"/>
          <w:sz w:val="20"/>
          <w:szCs w:val="20"/>
        </w:rPr>
        <w:t xml:space="preserve"> </w:t>
      </w:r>
      <w:r w:rsidRPr="00583D9D">
        <w:rPr>
          <w:rFonts w:ascii="Arial" w:hAnsi="Arial" w:cs="Arial"/>
          <w:sz w:val="20"/>
          <w:szCs w:val="20"/>
        </w:rPr>
        <w:t>cm</w:t>
      </w:r>
    </w:p>
    <w:p w14:paraId="36FE9CD5" w14:textId="4A3ADE12" w:rsidR="00CE7404" w:rsidRPr="00355A75" w:rsidRDefault="00CE7404" w:rsidP="00E56698">
      <w:pPr>
        <w:spacing w:line="276" w:lineRule="auto"/>
        <w:ind w:left="426"/>
        <w:jc w:val="both"/>
        <w:rPr>
          <w:rFonts w:ascii="Arial" w:hAnsi="Arial" w:cs="Arial"/>
          <w:sz w:val="20"/>
          <w:szCs w:val="20"/>
        </w:rPr>
      </w:pPr>
      <w:r w:rsidRPr="00583D9D">
        <w:rPr>
          <w:rFonts w:ascii="Arial" w:hAnsi="Arial" w:cs="Arial"/>
          <w:sz w:val="20"/>
          <w:szCs w:val="20"/>
        </w:rPr>
        <w:t>50-80</w:t>
      </w:r>
      <w:r w:rsidR="00355A75">
        <w:rPr>
          <w:rFonts w:ascii="Arial" w:hAnsi="Arial" w:cs="Arial"/>
          <w:sz w:val="20"/>
          <w:szCs w:val="20"/>
        </w:rPr>
        <w:t xml:space="preserve"> </w:t>
      </w:r>
      <w:r w:rsidRPr="00583D9D">
        <w:rPr>
          <w:rFonts w:ascii="Arial" w:hAnsi="Arial" w:cs="Arial"/>
          <w:sz w:val="20"/>
          <w:szCs w:val="20"/>
        </w:rPr>
        <w:t>cm</w:t>
      </w:r>
      <w:r w:rsidRPr="00583D9D">
        <w:rPr>
          <w:rFonts w:ascii="Arial" w:hAnsi="Arial" w:cs="Arial"/>
          <w:sz w:val="20"/>
          <w:szCs w:val="20"/>
        </w:rPr>
        <w:tab/>
      </w:r>
      <w:r w:rsidR="002433DA">
        <w:rPr>
          <w:rFonts w:ascii="Arial" w:hAnsi="Arial" w:cs="Arial"/>
          <w:sz w:val="20"/>
          <w:szCs w:val="20"/>
        </w:rPr>
        <w:tab/>
      </w:r>
      <w:r w:rsidRPr="00583D9D">
        <w:rPr>
          <w:rFonts w:ascii="Arial" w:hAnsi="Arial" w:cs="Arial"/>
          <w:sz w:val="20"/>
          <w:szCs w:val="20"/>
        </w:rPr>
        <w:t>písčitá složka přechází v jílovitou, podíl kamenité frakce klesá a její výskyt je spíš ojedinělý</w:t>
      </w:r>
    </w:p>
    <w:p w14:paraId="77D01748" w14:textId="3CB4E5CF" w:rsidR="00CE7404" w:rsidRPr="00355A75" w:rsidRDefault="00CE7404" w:rsidP="00E56698">
      <w:pPr>
        <w:spacing w:line="276" w:lineRule="auto"/>
        <w:ind w:left="426"/>
        <w:jc w:val="both"/>
        <w:rPr>
          <w:rFonts w:ascii="Arial" w:hAnsi="Arial" w:cs="Arial"/>
          <w:sz w:val="20"/>
          <w:szCs w:val="20"/>
        </w:rPr>
      </w:pPr>
      <w:r w:rsidRPr="00583D9D">
        <w:rPr>
          <w:rFonts w:ascii="Arial" w:hAnsi="Arial" w:cs="Arial"/>
          <w:sz w:val="20"/>
          <w:szCs w:val="20"/>
        </w:rPr>
        <w:t>80</w:t>
      </w:r>
      <w:r w:rsidR="000E2069" w:rsidRPr="00583D9D">
        <w:rPr>
          <w:rFonts w:ascii="Arial" w:hAnsi="Arial" w:cs="Arial"/>
          <w:sz w:val="20"/>
          <w:szCs w:val="20"/>
        </w:rPr>
        <w:t>-</w:t>
      </w:r>
      <w:r w:rsidRPr="00583D9D">
        <w:rPr>
          <w:rFonts w:ascii="Arial" w:hAnsi="Arial" w:cs="Arial"/>
          <w:sz w:val="20"/>
          <w:szCs w:val="20"/>
        </w:rPr>
        <w:t>180</w:t>
      </w:r>
      <w:r w:rsidR="00355A75">
        <w:rPr>
          <w:rFonts w:ascii="Arial" w:hAnsi="Arial" w:cs="Arial"/>
          <w:sz w:val="20"/>
          <w:szCs w:val="20"/>
        </w:rPr>
        <w:t xml:space="preserve"> </w:t>
      </w:r>
      <w:r w:rsidRPr="00583D9D">
        <w:rPr>
          <w:rFonts w:ascii="Arial" w:hAnsi="Arial" w:cs="Arial"/>
          <w:sz w:val="20"/>
          <w:szCs w:val="20"/>
        </w:rPr>
        <w:t>cm</w:t>
      </w:r>
      <w:r w:rsidRPr="00583D9D">
        <w:rPr>
          <w:rFonts w:ascii="Arial" w:hAnsi="Arial" w:cs="Arial"/>
          <w:sz w:val="20"/>
          <w:szCs w:val="20"/>
        </w:rPr>
        <w:tab/>
      </w:r>
      <w:r w:rsidR="00205DE4">
        <w:rPr>
          <w:rFonts w:ascii="Arial" w:hAnsi="Arial" w:cs="Arial"/>
          <w:sz w:val="20"/>
          <w:szCs w:val="20"/>
        </w:rPr>
        <w:tab/>
      </w:r>
      <w:r w:rsidR="00106783" w:rsidRPr="00583D9D">
        <w:rPr>
          <w:rFonts w:ascii="Arial" w:hAnsi="Arial" w:cs="Arial"/>
          <w:sz w:val="20"/>
          <w:szCs w:val="20"/>
        </w:rPr>
        <w:t>postupně zcela převažuje jílovitá složka</w:t>
      </w:r>
    </w:p>
    <w:p w14:paraId="38C926CC" w14:textId="17E23934" w:rsidR="00106783" w:rsidRPr="00583D9D" w:rsidRDefault="00106783" w:rsidP="00E56698">
      <w:pPr>
        <w:pStyle w:val="Heading1"/>
        <w:numPr>
          <w:ilvl w:val="0"/>
          <w:numId w:val="0"/>
        </w:numPr>
        <w:spacing w:before="0" w:line="276" w:lineRule="auto"/>
        <w:ind w:left="613"/>
        <w:jc w:val="both"/>
        <w:rPr>
          <w:rFonts w:ascii="Arial" w:hAnsi="Arial" w:cs="Arial"/>
          <w:b w:val="0"/>
          <w:bCs w:val="0"/>
          <w:sz w:val="20"/>
          <w:szCs w:val="20"/>
        </w:rPr>
      </w:pPr>
    </w:p>
    <w:p w14:paraId="5CB9323E" w14:textId="4D844ECD" w:rsidR="00106783" w:rsidRPr="002433DA" w:rsidRDefault="00106783" w:rsidP="00E56698">
      <w:pPr>
        <w:spacing w:line="276" w:lineRule="auto"/>
        <w:ind w:left="426"/>
        <w:jc w:val="both"/>
        <w:rPr>
          <w:rFonts w:ascii="Arial" w:hAnsi="Arial" w:cs="Arial"/>
          <w:sz w:val="20"/>
          <w:szCs w:val="20"/>
        </w:rPr>
      </w:pPr>
      <w:r w:rsidRPr="00583D9D">
        <w:rPr>
          <w:rFonts w:ascii="Arial" w:hAnsi="Arial" w:cs="Arial"/>
          <w:sz w:val="20"/>
          <w:szCs w:val="20"/>
        </w:rPr>
        <w:t>Hladina vody nezastižena</w:t>
      </w:r>
      <w:r w:rsidR="000E2069">
        <w:rPr>
          <w:rFonts w:ascii="Arial" w:hAnsi="Arial" w:cs="Arial"/>
          <w:sz w:val="20"/>
          <w:szCs w:val="20"/>
        </w:rPr>
        <w:t>.</w:t>
      </w:r>
    </w:p>
    <w:p w14:paraId="240B5BEC" w14:textId="3563842C" w:rsidR="00CE7404" w:rsidRPr="00583D9D" w:rsidRDefault="00CE7404" w:rsidP="00E56698">
      <w:pPr>
        <w:pStyle w:val="Heading1"/>
        <w:numPr>
          <w:ilvl w:val="0"/>
          <w:numId w:val="0"/>
        </w:numPr>
        <w:spacing w:before="0" w:line="276" w:lineRule="auto"/>
        <w:ind w:left="613"/>
        <w:jc w:val="both"/>
        <w:rPr>
          <w:rFonts w:ascii="Arial" w:hAnsi="Arial" w:cs="Arial"/>
          <w:b w:val="0"/>
          <w:bCs w:val="0"/>
          <w:sz w:val="20"/>
          <w:szCs w:val="20"/>
        </w:rPr>
      </w:pPr>
      <w:r w:rsidRPr="00583D9D">
        <w:rPr>
          <w:rFonts w:ascii="Arial" w:hAnsi="Arial" w:cs="Arial"/>
          <w:b w:val="0"/>
          <w:bCs w:val="0"/>
          <w:sz w:val="20"/>
          <w:szCs w:val="20"/>
        </w:rPr>
        <w:tab/>
      </w:r>
      <w:r w:rsidRPr="00583D9D">
        <w:rPr>
          <w:rFonts w:ascii="Arial" w:hAnsi="Arial" w:cs="Arial"/>
          <w:b w:val="0"/>
          <w:bCs w:val="0"/>
          <w:sz w:val="20"/>
          <w:szCs w:val="20"/>
        </w:rPr>
        <w:tab/>
      </w:r>
    </w:p>
    <w:p w14:paraId="112B2EFE" w14:textId="7E61C030" w:rsidR="00CE7404" w:rsidRPr="00583D9D" w:rsidRDefault="00106783" w:rsidP="00E56698">
      <w:pPr>
        <w:pStyle w:val="Heading2"/>
        <w:ind w:left="426" w:hanging="426"/>
        <w:jc w:val="both"/>
        <w:rPr>
          <w:rFonts w:ascii="Arial" w:hAnsi="Arial" w:cs="Arial"/>
          <w:sz w:val="20"/>
          <w:szCs w:val="20"/>
        </w:rPr>
      </w:pPr>
      <w:r w:rsidRPr="00583D9D">
        <w:rPr>
          <w:rFonts w:ascii="Arial" w:hAnsi="Arial" w:cs="Arial"/>
          <w:sz w:val="20"/>
          <w:szCs w:val="20"/>
        </w:rPr>
        <w:t xml:space="preserve">Sonda S3 </w:t>
      </w:r>
      <w:r w:rsidR="009F437D" w:rsidRPr="00583D9D">
        <w:rPr>
          <w:rFonts w:ascii="Arial" w:hAnsi="Arial" w:cs="Arial"/>
          <w:sz w:val="20"/>
          <w:szCs w:val="20"/>
        </w:rPr>
        <w:t>– Vranovský potok</w:t>
      </w:r>
    </w:p>
    <w:p w14:paraId="01A3ED0E" w14:textId="77777777" w:rsidR="002433DA" w:rsidRDefault="002433DA" w:rsidP="00E56698">
      <w:pPr>
        <w:spacing w:line="276" w:lineRule="auto"/>
        <w:ind w:left="426"/>
        <w:jc w:val="both"/>
        <w:rPr>
          <w:rFonts w:ascii="Arial" w:hAnsi="Arial" w:cs="Arial"/>
          <w:sz w:val="20"/>
          <w:szCs w:val="20"/>
        </w:rPr>
      </w:pPr>
    </w:p>
    <w:p w14:paraId="542E19A7" w14:textId="58D368FB" w:rsidR="00CE7404" w:rsidRPr="00355A75" w:rsidRDefault="009F437D" w:rsidP="00E56698">
      <w:pPr>
        <w:spacing w:line="276" w:lineRule="auto"/>
        <w:ind w:left="426"/>
        <w:jc w:val="both"/>
        <w:rPr>
          <w:rFonts w:ascii="Arial" w:hAnsi="Arial" w:cs="Arial"/>
          <w:sz w:val="20"/>
          <w:szCs w:val="20"/>
        </w:rPr>
      </w:pPr>
      <w:r w:rsidRPr="00583D9D">
        <w:rPr>
          <w:rFonts w:ascii="Arial" w:hAnsi="Arial" w:cs="Arial"/>
          <w:sz w:val="20"/>
          <w:szCs w:val="20"/>
        </w:rPr>
        <w:t>0</w:t>
      </w:r>
      <w:r w:rsidR="000E2069" w:rsidRPr="00583D9D">
        <w:rPr>
          <w:rFonts w:ascii="Arial" w:hAnsi="Arial" w:cs="Arial"/>
          <w:sz w:val="20"/>
          <w:szCs w:val="20"/>
        </w:rPr>
        <w:t>-</w:t>
      </w:r>
      <w:r w:rsidRPr="00583D9D">
        <w:rPr>
          <w:rFonts w:ascii="Arial" w:hAnsi="Arial" w:cs="Arial"/>
          <w:sz w:val="20"/>
          <w:szCs w:val="20"/>
        </w:rPr>
        <w:t>50</w:t>
      </w:r>
      <w:r w:rsidR="002433DA">
        <w:rPr>
          <w:rFonts w:ascii="Arial" w:hAnsi="Arial" w:cs="Arial"/>
          <w:sz w:val="20"/>
          <w:szCs w:val="20"/>
        </w:rPr>
        <w:t xml:space="preserve"> </w:t>
      </w:r>
      <w:r w:rsidRPr="00583D9D">
        <w:rPr>
          <w:rFonts w:ascii="Arial" w:hAnsi="Arial" w:cs="Arial"/>
          <w:sz w:val="20"/>
          <w:szCs w:val="20"/>
        </w:rPr>
        <w:t xml:space="preserve">cm </w:t>
      </w:r>
      <w:r w:rsidRPr="00583D9D">
        <w:rPr>
          <w:rFonts w:ascii="Arial" w:hAnsi="Arial" w:cs="Arial"/>
          <w:sz w:val="20"/>
          <w:szCs w:val="20"/>
        </w:rPr>
        <w:tab/>
        <w:t xml:space="preserve"> </w:t>
      </w:r>
      <w:r w:rsidR="002433DA">
        <w:rPr>
          <w:rFonts w:ascii="Arial" w:hAnsi="Arial" w:cs="Arial"/>
          <w:sz w:val="20"/>
          <w:szCs w:val="20"/>
        </w:rPr>
        <w:tab/>
      </w:r>
      <w:r w:rsidRPr="00583D9D">
        <w:rPr>
          <w:rFonts w:ascii="Arial" w:hAnsi="Arial" w:cs="Arial"/>
          <w:sz w:val="20"/>
          <w:szCs w:val="20"/>
        </w:rPr>
        <w:t>štěrk s malou příměsí písčité a humusové složky</w:t>
      </w:r>
    </w:p>
    <w:p w14:paraId="700606B7" w14:textId="1BC5448E" w:rsidR="009F437D" w:rsidRPr="00355A75" w:rsidRDefault="009F437D" w:rsidP="00E56698">
      <w:pPr>
        <w:spacing w:line="276" w:lineRule="auto"/>
        <w:ind w:left="426"/>
        <w:jc w:val="both"/>
        <w:rPr>
          <w:rFonts w:ascii="Arial" w:hAnsi="Arial" w:cs="Arial"/>
          <w:sz w:val="20"/>
          <w:szCs w:val="20"/>
        </w:rPr>
      </w:pPr>
      <w:r w:rsidRPr="00583D9D">
        <w:rPr>
          <w:rFonts w:ascii="Arial" w:hAnsi="Arial" w:cs="Arial"/>
          <w:sz w:val="20"/>
          <w:szCs w:val="20"/>
        </w:rPr>
        <w:t>50-100</w:t>
      </w:r>
      <w:r w:rsidR="00401EAD">
        <w:rPr>
          <w:rFonts w:ascii="Arial" w:hAnsi="Arial" w:cs="Arial"/>
          <w:sz w:val="20"/>
          <w:szCs w:val="20"/>
        </w:rPr>
        <w:t xml:space="preserve"> </w:t>
      </w:r>
      <w:r w:rsidRPr="00583D9D">
        <w:rPr>
          <w:rFonts w:ascii="Arial" w:hAnsi="Arial" w:cs="Arial"/>
          <w:sz w:val="20"/>
          <w:szCs w:val="20"/>
        </w:rPr>
        <w:t>cm</w:t>
      </w:r>
      <w:r w:rsidR="005668CC">
        <w:rPr>
          <w:rFonts w:ascii="Arial" w:hAnsi="Arial" w:cs="Arial"/>
          <w:sz w:val="20"/>
          <w:szCs w:val="20"/>
        </w:rPr>
        <w:tab/>
      </w:r>
      <w:r w:rsidRPr="00583D9D">
        <w:rPr>
          <w:rFonts w:ascii="Arial" w:hAnsi="Arial" w:cs="Arial"/>
          <w:sz w:val="20"/>
          <w:szCs w:val="20"/>
        </w:rPr>
        <w:t xml:space="preserve"> </w:t>
      </w:r>
      <w:r w:rsidRPr="00583D9D">
        <w:rPr>
          <w:rFonts w:ascii="Arial" w:hAnsi="Arial" w:cs="Arial"/>
          <w:sz w:val="20"/>
          <w:szCs w:val="20"/>
        </w:rPr>
        <w:tab/>
        <w:t>jíl vysokým podílem kamenité frakce</w:t>
      </w:r>
    </w:p>
    <w:p w14:paraId="1D7AAC95" w14:textId="063B83D5" w:rsidR="009F437D" w:rsidRPr="00583D9D" w:rsidRDefault="009F437D" w:rsidP="00E56698">
      <w:pPr>
        <w:pStyle w:val="Heading1"/>
        <w:numPr>
          <w:ilvl w:val="0"/>
          <w:numId w:val="0"/>
        </w:numPr>
        <w:spacing w:before="0" w:line="276" w:lineRule="auto"/>
        <w:ind w:left="613"/>
        <w:jc w:val="both"/>
        <w:rPr>
          <w:rFonts w:ascii="Arial" w:hAnsi="Arial" w:cs="Arial"/>
          <w:b w:val="0"/>
          <w:bCs w:val="0"/>
          <w:sz w:val="20"/>
          <w:szCs w:val="20"/>
        </w:rPr>
      </w:pPr>
    </w:p>
    <w:p w14:paraId="343D4298" w14:textId="4F04346E" w:rsidR="009F437D" w:rsidRPr="000E2069" w:rsidRDefault="009F437D" w:rsidP="000E2069">
      <w:pPr>
        <w:spacing w:line="276" w:lineRule="auto"/>
        <w:ind w:left="426"/>
        <w:jc w:val="both"/>
        <w:rPr>
          <w:rFonts w:ascii="Arial" w:hAnsi="Arial" w:cs="Arial"/>
          <w:sz w:val="20"/>
          <w:szCs w:val="20"/>
        </w:rPr>
      </w:pPr>
      <w:r w:rsidRPr="00583D9D">
        <w:rPr>
          <w:rFonts w:ascii="Arial" w:hAnsi="Arial" w:cs="Arial"/>
          <w:sz w:val="20"/>
          <w:szCs w:val="20"/>
        </w:rPr>
        <w:t>Hladina vody zastižena 70</w:t>
      </w:r>
      <w:r w:rsidR="005668CC">
        <w:rPr>
          <w:rFonts w:ascii="Arial" w:hAnsi="Arial" w:cs="Arial"/>
          <w:sz w:val="20"/>
          <w:szCs w:val="20"/>
        </w:rPr>
        <w:t xml:space="preserve"> </w:t>
      </w:r>
      <w:r w:rsidRPr="00583D9D">
        <w:rPr>
          <w:rFonts w:ascii="Arial" w:hAnsi="Arial" w:cs="Arial"/>
          <w:sz w:val="20"/>
          <w:szCs w:val="20"/>
        </w:rPr>
        <w:t>cm pod terénem</w:t>
      </w:r>
      <w:r w:rsidR="000E2069" w:rsidRPr="000E2069">
        <w:rPr>
          <w:rFonts w:ascii="Arial" w:hAnsi="Arial" w:cs="Arial"/>
          <w:sz w:val="20"/>
          <w:szCs w:val="20"/>
        </w:rPr>
        <w:t>.</w:t>
      </w:r>
    </w:p>
    <w:p w14:paraId="0C15F668" w14:textId="419AADED" w:rsidR="009F437D" w:rsidRPr="00583D9D" w:rsidRDefault="009F437D" w:rsidP="00E56698">
      <w:pPr>
        <w:pStyle w:val="Heading1"/>
        <w:numPr>
          <w:ilvl w:val="0"/>
          <w:numId w:val="0"/>
        </w:numPr>
        <w:spacing w:before="0" w:line="276" w:lineRule="auto"/>
        <w:ind w:left="613"/>
        <w:jc w:val="both"/>
        <w:rPr>
          <w:rFonts w:ascii="Arial" w:hAnsi="Arial" w:cs="Arial"/>
          <w:b w:val="0"/>
          <w:bCs w:val="0"/>
          <w:sz w:val="20"/>
          <w:szCs w:val="20"/>
        </w:rPr>
      </w:pPr>
    </w:p>
    <w:p w14:paraId="660F3523" w14:textId="1BA127F0" w:rsidR="009F437D" w:rsidRPr="00583D9D" w:rsidRDefault="009F437D" w:rsidP="00E56698">
      <w:pPr>
        <w:pStyle w:val="Heading2"/>
        <w:jc w:val="both"/>
        <w:rPr>
          <w:rFonts w:ascii="Arial" w:hAnsi="Arial" w:cs="Arial"/>
          <w:sz w:val="20"/>
          <w:szCs w:val="20"/>
        </w:rPr>
      </w:pPr>
      <w:r w:rsidRPr="00583D9D">
        <w:rPr>
          <w:rFonts w:ascii="Arial" w:hAnsi="Arial" w:cs="Arial"/>
          <w:sz w:val="20"/>
          <w:szCs w:val="20"/>
        </w:rPr>
        <w:t>Sonda S4 – PP suchého potoka</w:t>
      </w:r>
    </w:p>
    <w:p w14:paraId="2DF3B3AB" w14:textId="77777777" w:rsidR="005668CC" w:rsidRDefault="00401EAD" w:rsidP="00E56698">
      <w:pPr>
        <w:spacing w:line="276" w:lineRule="auto"/>
        <w:ind w:left="426"/>
        <w:jc w:val="both"/>
        <w:rPr>
          <w:rFonts w:ascii="Arial" w:hAnsi="Arial" w:cs="Arial"/>
          <w:sz w:val="20"/>
          <w:szCs w:val="20"/>
        </w:rPr>
      </w:pPr>
      <w:r>
        <w:rPr>
          <w:rFonts w:ascii="Arial" w:hAnsi="Arial" w:cs="Arial"/>
          <w:sz w:val="20"/>
          <w:szCs w:val="20"/>
        </w:rPr>
        <w:t xml:space="preserve"> </w:t>
      </w:r>
    </w:p>
    <w:p w14:paraId="1085E973" w14:textId="19976C79" w:rsidR="009F437D" w:rsidRPr="00401EAD" w:rsidRDefault="009F437D" w:rsidP="00E56698">
      <w:pPr>
        <w:spacing w:line="276" w:lineRule="auto"/>
        <w:ind w:left="426"/>
        <w:jc w:val="both"/>
        <w:rPr>
          <w:rFonts w:ascii="Arial" w:hAnsi="Arial" w:cs="Arial"/>
          <w:sz w:val="20"/>
          <w:szCs w:val="20"/>
        </w:rPr>
      </w:pPr>
      <w:r w:rsidRPr="00583D9D">
        <w:rPr>
          <w:rFonts w:ascii="Arial" w:hAnsi="Arial" w:cs="Arial"/>
          <w:sz w:val="20"/>
          <w:szCs w:val="20"/>
        </w:rPr>
        <w:t>0-110</w:t>
      </w:r>
      <w:r w:rsidR="00401EAD">
        <w:rPr>
          <w:rFonts w:ascii="Arial" w:hAnsi="Arial" w:cs="Arial"/>
          <w:sz w:val="20"/>
          <w:szCs w:val="20"/>
        </w:rPr>
        <w:t xml:space="preserve"> </w:t>
      </w:r>
      <w:r w:rsidRPr="00583D9D">
        <w:rPr>
          <w:rFonts w:ascii="Arial" w:hAnsi="Arial" w:cs="Arial"/>
          <w:sz w:val="20"/>
          <w:szCs w:val="20"/>
        </w:rPr>
        <w:t xml:space="preserve">cm </w:t>
      </w:r>
      <w:r w:rsidRPr="00583D9D">
        <w:rPr>
          <w:rFonts w:ascii="Arial" w:hAnsi="Arial" w:cs="Arial"/>
          <w:sz w:val="20"/>
          <w:szCs w:val="20"/>
        </w:rPr>
        <w:tab/>
      </w:r>
      <w:r w:rsidR="00401EAD">
        <w:rPr>
          <w:rFonts w:ascii="Arial" w:hAnsi="Arial" w:cs="Arial"/>
          <w:sz w:val="20"/>
          <w:szCs w:val="20"/>
        </w:rPr>
        <w:tab/>
      </w:r>
      <w:r w:rsidRPr="00583D9D">
        <w:rPr>
          <w:rFonts w:ascii="Arial" w:hAnsi="Arial" w:cs="Arial"/>
          <w:sz w:val="20"/>
          <w:szCs w:val="20"/>
        </w:rPr>
        <w:t>jíl</w:t>
      </w:r>
    </w:p>
    <w:p w14:paraId="1C36DD50" w14:textId="2C18654F" w:rsidR="009F437D" w:rsidRPr="00401EAD" w:rsidRDefault="009F437D" w:rsidP="00E56698">
      <w:pPr>
        <w:spacing w:line="276" w:lineRule="auto"/>
        <w:ind w:left="426"/>
        <w:jc w:val="both"/>
        <w:rPr>
          <w:rFonts w:ascii="Arial" w:hAnsi="Arial" w:cs="Arial"/>
          <w:sz w:val="20"/>
          <w:szCs w:val="20"/>
        </w:rPr>
      </w:pPr>
      <w:r w:rsidRPr="00583D9D">
        <w:rPr>
          <w:rFonts w:ascii="Arial" w:hAnsi="Arial" w:cs="Arial"/>
          <w:sz w:val="20"/>
          <w:szCs w:val="20"/>
        </w:rPr>
        <w:t>110-130</w:t>
      </w:r>
      <w:r w:rsidR="00401EAD">
        <w:rPr>
          <w:rFonts w:ascii="Arial" w:hAnsi="Arial" w:cs="Arial"/>
          <w:sz w:val="20"/>
          <w:szCs w:val="20"/>
        </w:rPr>
        <w:t xml:space="preserve"> </w:t>
      </w:r>
      <w:r w:rsidRPr="00583D9D">
        <w:rPr>
          <w:rFonts w:ascii="Arial" w:hAnsi="Arial" w:cs="Arial"/>
          <w:sz w:val="20"/>
          <w:szCs w:val="20"/>
        </w:rPr>
        <w:t xml:space="preserve">cm </w:t>
      </w:r>
      <w:r w:rsidRPr="00583D9D">
        <w:rPr>
          <w:rFonts w:ascii="Arial" w:hAnsi="Arial" w:cs="Arial"/>
          <w:sz w:val="20"/>
          <w:szCs w:val="20"/>
        </w:rPr>
        <w:tab/>
        <w:t>objevuje se příměs štěrkovité frakce</w:t>
      </w:r>
    </w:p>
    <w:p w14:paraId="486D231B" w14:textId="1DE8A6C4" w:rsidR="009F437D" w:rsidRPr="00401EAD" w:rsidRDefault="009F437D" w:rsidP="00E56698">
      <w:pPr>
        <w:spacing w:line="276" w:lineRule="auto"/>
        <w:ind w:left="426"/>
        <w:jc w:val="both"/>
        <w:rPr>
          <w:rFonts w:ascii="Arial" w:hAnsi="Arial" w:cs="Arial"/>
          <w:sz w:val="20"/>
          <w:szCs w:val="20"/>
        </w:rPr>
      </w:pPr>
    </w:p>
    <w:p w14:paraId="015277FC" w14:textId="612929AC" w:rsidR="009F437D" w:rsidRPr="00401EAD" w:rsidRDefault="009F437D" w:rsidP="00E56698">
      <w:pPr>
        <w:spacing w:line="276" w:lineRule="auto"/>
        <w:ind w:left="426"/>
        <w:jc w:val="both"/>
        <w:rPr>
          <w:rFonts w:ascii="Arial" w:hAnsi="Arial" w:cs="Arial"/>
          <w:sz w:val="20"/>
          <w:szCs w:val="20"/>
        </w:rPr>
      </w:pPr>
      <w:r w:rsidRPr="00583D9D">
        <w:rPr>
          <w:rFonts w:ascii="Arial" w:hAnsi="Arial" w:cs="Arial"/>
          <w:sz w:val="20"/>
          <w:szCs w:val="20"/>
        </w:rPr>
        <w:t>Hladina vody nezastižena</w:t>
      </w:r>
      <w:r w:rsidR="000E2069">
        <w:rPr>
          <w:rFonts w:ascii="Arial" w:hAnsi="Arial" w:cs="Arial"/>
          <w:sz w:val="20"/>
          <w:szCs w:val="20"/>
        </w:rPr>
        <w:t>.</w:t>
      </w:r>
    </w:p>
    <w:p w14:paraId="320986FA" w14:textId="328BE855" w:rsidR="009F437D" w:rsidRPr="00583D9D" w:rsidRDefault="009F437D" w:rsidP="00E56698">
      <w:pPr>
        <w:pStyle w:val="Heading1"/>
        <w:numPr>
          <w:ilvl w:val="0"/>
          <w:numId w:val="0"/>
        </w:numPr>
        <w:spacing w:before="0" w:line="276" w:lineRule="auto"/>
        <w:ind w:left="613"/>
        <w:jc w:val="both"/>
        <w:rPr>
          <w:rFonts w:ascii="Arial" w:hAnsi="Arial" w:cs="Arial"/>
          <w:sz w:val="20"/>
          <w:szCs w:val="20"/>
        </w:rPr>
      </w:pPr>
    </w:p>
    <w:p w14:paraId="3C5CD19B" w14:textId="6D58B382" w:rsidR="009F437D" w:rsidRPr="00583D9D" w:rsidRDefault="009F437D" w:rsidP="00E56698">
      <w:pPr>
        <w:pStyle w:val="Heading2"/>
        <w:jc w:val="both"/>
        <w:rPr>
          <w:rFonts w:ascii="Arial" w:hAnsi="Arial" w:cs="Arial"/>
          <w:sz w:val="20"/>
          <w:szCs w:val="20"/>
        </w:rPr>
      </w:pPr>
      <w:r w:rsidRPr="00583D9D">
        <w:rPr>
          <w:rFonts w:ascii="Arial" w:hAnsi="Arial" w:cs="Arial"/>
          <w:sz w:val="20"/>
          <w:szCs w:val="20"/>
        </w:rPr>
        <w:t>Sonda S5 – niva bezejmenného toku</w:t>
      </w:r>
    </w:p>
    <w:p w14:paraId="4168EB17" w14:textId="77777777" w:rsidR="005668CC" w:rsidRDefault="005668CC" w:rsidP="00E56698">
      <w:pPr>
        <w:spacing w:line="276" w:lineRule="auto"/>
        <w:ind w:left="426"/>
        <w:jc w:val="both"/>
        <w:rPr>
          <w:rFonts w:ascii="Arial" w:hAnsi="Arial" w:cs="Arial"/>
          <w:sz w:val="20"/>
          <w:szCs w:val="20"/>
        </w:rPr>
      </w:pPr>
    </w:p>
    <w:p w14:paraId="75FF40AA" w14:textId="660D2DAF" w:rsidR="009F437D" w:rsidRPr="00401EAD" w:rsidRDefault="009F437D" w:rsidP="00E56698">
      <w:pPr>
        <w:spacing w:line="276" w:lineRule="auto"/>
        <w:ind w:left="426"/>
        <w:jc w:val="both"/>
        <w:rPr>
          <w:rFonts w:ascii="Arial" w:hAnsi="Arial" w:cs="Arial"/>
          <w:sz w:val="20"/>
          <w:szCs w:val="20"/>
        </w:rPr>
      </w:pPr>
      <w:r w:rsidRPr="00583D9D">
        <w:rPr>
          <w:rFonts w:ascii="Arial" w:hAnsi="Arial" w:cs="Arial"/>
          <w:sz w:val="20"/>
          <w:szCs w:val="20"/>
        </w:rPr>
        <w:t>0-20</w:t>
      </w:r>
      <w:r w:rsidR="005668CC">
        <w:rPr>
          <w:rFonts w:ascii="Arial" w:hAnsi="Arial" w:cs="Arial"/>
          <w:sz w:val="20"/>
          <w:szCs w:val="20"/>
        </w:rPr>
        <w:t xml:space="preserve"> </w:t>
      </w:r>
      <w:r w:rsidRPr="00583D9D">
        <w:rPr>
          <w:rFonts w:ascii="Arial" w:hAnsi="Arial" w:cs="Arial"/>
          <w:sz w:val="20"/>
          <w:szCs w:val="20"/>
        </w:rPr>
        <w:t>cm</w:t>
      </w:r>
      <w:r w:rsidR="001121F7" w:rsidRPr="00583D9D">
        <w:rPr>
          <w:rFonts w:ascii="Arial" w:hAnsi="Arial" w:cs="Arial"/>
          <w:sz w:val="20"/>
          <w:szCs w:val="20"/>
        </w:rPr>
        <w:tab/>
      </w:r>
      <w:r w:rsidR="001121F7" w:rsidRPr="00583D9D">
        <w:rPr>
          <w:rFonts w:ascii="Arial" w:hAnsi="Arial" w:cs="Arial"/>
          <w:sz w:val="20"/>
          <w:szCs w:val="20"/>
        </w:rPr>
        <w:tab/>
        <w:t>hlinitá zemina</w:t>
      </w:r>
      <w:r w:rsidRPr="00583D9D">
        <w:rPr>
          <w:rFonts w:ascii="Arial" w:hAnsi="Arial" w:cs="Arial"/>
          <w:sz w:val="20"/>
          <w:szCs w:val="20"/>
        </w:rPr>
        <w:t xml:space="preserve"> –</w:t>
      </w:r>
      <w:r w:rsidR="009807A6">
        <w:rPr>
          <w:rFonts w:ascii="Arial" w:hAnsi="Arial" w:cs="Arial"/>
          <w:sz w:val="20"/>
          <w:szCs w:val="20"/>
        </w:rPr>
        <w:t xml:space="preserve"> </w:t>
      </w:r>
      <w:r w:rsidRPr="00583D9D">
        <w:rPr>
          <w:rFonts w:ascii="Arial" w:hAnsi="Arial" w:cs="Arial"/>
          <w:sz w:val="20"/>
          <w:szCs w:val="20"/>
        </w:rPr>
        <w:t xml:space="preserve">se známkami </w:t>
      </w:r>
      <w:proofErr w:type="spellStart"/>
      <w:r w:rsidRPr="00583D9D">
        <w:rPr>
          <w:rFonts w:ascii="Arial" w:hAnsi="Arial" w:cs="Arial"/>
          <w:sz w:val="20"/>
          <w:szCs w:val="20"/>
        </w:rPr>
        <w:t>oglejení</w:t>
      </w:r>
      <w:proofErr w:type="spellEnd"/>
    </w:p>
    <w:p w14:paraId="5C60BA7C" w14:textId="7B6B4169" w:rsidR="009F437D" w:rsidRPr="00401EAD" w:rsidRDefault="009F437D" w:rsidP="00E56698">
      <w:pPr>
        <w:spacing w:line="276" w:lineRule="auto"/>
        <w:ind w:left="426"/>
        <w:jc w:val="both"/>
        <w:rPr>
          <w:rFonts w:ascii="Arial" w:hAnsi="Arial" w:cs="Arial"/>
          <w:sz w:val="20"/>
          <w:szCs w:val="20"/>
        </w:rPr>
      </w:pPr>
      <w:r w:rsidRPr="00583D9D">
        <w:rPr>
          <w:rFonts w:ascii="Arial" w:hAnsi="Arial" w:cs="Arial"/>
          <w:sz w:val="20"/>
          <w:szCs w:val="20"/>
        </w:rPr>
        <w:t>20-60</w:t>
      </w:r>
      <w:r w:rsidR="005668CC">
        <w:rPr>
          <w:rFonts w:ascii="Arial" w:hAnsi="Arial" w:cs="Arial"/>
          <w:sz w:val="20"/>
          <w:szCs w:val="20"/>
        </w:rPr>
        <w:t xml:space="preserve"> </w:t>
      </w:r>
      <w:r w:rsidR="001121F7" w:rsidRPr="00583D9D">
        <w:rPr>
          <w:rFonts w:ascii="Arial" w:hAnsi="Arial" w:cs="Arial"/>
          <w:sz w:val="20"/>
          <w:szCs w:val="20"/>
        </w:rPr>
        <w:t xml:space="preserve">cm </w:t>
      </w:r>
      <w:r w:rsidR="001121F7" w:rsidRPr="00583D9D">
        <w:rPr>
          <w:rFonts w:ascii="Arial" w:hAnsi="Arial" w:cs="Arial"/>
          <w:sz w:val="20"/>
          <w:szCs w:val="20"/>
        </w:rPr>
        <w:tab/>
      </w:r>
      <w:r w:rsidR="005668CC">
        <w:rPr>
          <w:rFonts w:ascii="Arial" w:hAnsi="Arial" w:cs="Arial"/>
          <w:sz w:val="20"/>
          <w:szCs w:val="20"/>
        </w:rPr>
        <w:tab/>
      </w:r>
      <w:r w:rsidR="001121F7" w:rsidRPr="00583D9D">
        <w:rPr>
          <w:rFonts w:ascii="Arial" w:hAnsi="Arial" w:cs="Arial"/>
          <w:sz w:val="20"/>
          <w:szCs w:val="20"/>
        </w:rPr>
        <w:t>j</w:t>
      </w:r>
      <w:r w:rsidRPr="00583D9D">
        <w:rPr>
          <w:rFonts w:ascii="Arial" w:hAnsi="Arial" w:cs="Arial"/>
          <w:sz w:val="20"/>
          <w:szCs w:val="20"/>
        </w:rPr>
        <w:t>íl štěrkovitý</w:t>
      </w:r>
    </w:p>
    <w:p w14:paraId="05DF034A" w14:textId="5CB95274" w:rsidR="009F437D" w:rsidRPr="00401EAD" w:rsidRDefault="009F437D" w:rsidP="00E56698">
      <w:pPr>
        <w:spacing w:line="276" w:lineRule="auto"/>
        <w:ind w:left="426"/>
        <w:jc w:val="both"/>
        <w:rPr>
          <w:rFonts w:ascii="Arial" w:hAnsi="Arial" w:cs="Arial"/>
          <w:sz w:val="20"/>
          <w:szCs w:val="20"/>
        </w:rPr>
      </w:pPr>
      <w:r w:rsidRPr="00583D9D">
        <w:rPr>
          <w:rFonts w:ascii="Arial" w:hAnsi="Arial" w:cs="Arial"/>
          <w:sz w:val="20"/>
          <w:szCs w:val="20"/>
        </w:rPr>
        <w:t>60-150</w:t>
      </w:r>
      <w:r w:rsidR="005668CC">
        <w:rPr>
          <w:rFonts w:ascii="Arial" w:hAnsi="Arial" w:cs="Arial"/>
          <w:sz w:val="20"/>
          <w:szCs w:val="20"/>
        </w:rPr>
        <w:t xml:space="preserve"> </w:t>
      </w:r>
      <w:r w:rsidR="001121F7" w:rsidRPr="00583D9D">
        <w:rPr>
          <w:rFonts w:ascii="Arial" w:hAnsi="Arial" w:cs="Arial"/>
          <w:sz w:val="20"/>
          <w:szCs w:val="20"/>
        </w:rPr>
        <w:t xml:space="preserve">cm </w:t>
      </w:r>
      <w:r w:rsidR="001121F7" w:rsidRPr="00583D9D">
        <w:rPr>
          <w:rFonts w:ascii="Arial" w:hAnsi="Arial" w:cs="Arial"/>
          <w:sz w:val="20"/>
          <w:szCs w:val="20"/>
        </w:rPr>
        <w:tab/>
      </w:r>
      <w:r w:rsidR="005668CC">
        <w:rPr>
          <w:rFonts w:ascii="Arial" w:hAnsi="Arial" w:cs="Arial"/>
          <w:sz w:val="20"/>
          <w:szCs w:val="20"/>
        </w:rPr>
        <w:tab/>
      </w:r>
      <w:r w:rsidRPr="00583D9D">
        <w:rPr>
          <w:rFonts w:ascii="Arial" w:hAnsi="Arial" w:cs="Arial"/>
          <w:sz w:val="20"/>
          <w:szCs w:val="20"/>
        </w:rPr>
        <w:t xml:space="preserve">střídání </w:t>
      </w:r>
      <w:r w:rsidR="001121F7" w:rsidRPr="00583D9D">
        <w:rPr>
          <w:rFonts w:ascii="Arial" w:hAnsi="Arial" w:cs="Arial"/>
          <w:sz w:val="20"/>
          <w:szCs w:val="20"/>
        </w:rPr>
        <w:t xml:space="preserve">nepravidelných vrstev </w:t>
      </w:r>
      <w:r w:rsidRPr="00583D9D">
        <w:rPr>
          <w:rFonts w:ascii="Arial" w:hAnsi="Arial" w:cs="Arial"/>
          <w:sz w:val="20"/>
          <w:szCs w:val="20"/>
        </w:rPr>
        <w:t>čistého jílu a štěrkovitého jílu</w:t>
      </w:r>
    </w:p>
    <w:p w14:paraId="423A3C76" w14:textId="77777777" w:rsidR="005668CC" w:rsidRDefault="005668CC" w:rsidP="00E56698">
      <w:pPr>
        <w:spacing w:line="276" w:lineRule="auto"/>
        <w:ind w:left="426"/>
        <w:jc w:val="both"/>
        <w:rPr>
          <w:rFonts w:ascii="Arial" w:hAnsi="Arial" w:cs="Arial"/>
          <w:sz w:val="20"/>
          <w:szCs w:val="20"/>
        </w:rPr>
      </w:pPr>
    </w:p>
    <w:p w14:paraId="459EC927" w14:textId="0330872A" w:rsidR="00ED640D" w:rsidRDefault="005668CC" w:rsidP="00E56698">
      <w:pPr>
        <w:spacing w:line="276" w:lineRule="auto"/>
        <w:ind w:left="426"/>
        <w:jc w:val="both"/>
        <w:rPr>
          <w:rFonts w:ascii="Arial" w:hAnsi="Arial" w:cs="Arial"/>
          <w:sz w:val="20"/>
          <w:szCs w:val="20"/>
        </w:rPr>
      </w:pPr>
      <w:r>
        <w:rPr>
          <w:rFonts w:ascii="Arial" w:hAnsi="Arial" w:cs="Arial"/>
          <w:sz w:val="20"/>
          <w:szCs w:val="20"/>
        </w:rPr>
        <w:t xml:space="preserve"> </w:t>
      </w:r>
      <w:r w:rsidR="00ED640D" w:rsidRPr="00583D9D">
        <w:rPr>
          <w:rFonts w:ascii="Arial" w:hAnsi="Arial" w:cs="Arial"/>
          <w:sz w:val="20"/>
          <w:szCs w:val="20"/>
        </w:rPr>
        <w:t>Hladina vody nezastižena</w:t>
      </w:r>
      <w:r w:rsidR="000E2069">
        <w:rPr>
          <w:rFonts w:ascii="Arial" w:hAnsi="Arial" w:cs="Arial"/>
          <w:sz w:val="20"/>
          <w:szCs w:val="20"/>
        </w:rPr>
        <w:t>.</w:t>
      </w:r>
    </w:p>
    <w:p w14:paraId="64F7C31E" w14:textId="77777777" w:rsidR="00205DE4" w:rsidRDefault="00205DE4" w:rsidP="00E56698">
      <w:pPr>
        <w:spacing w:line="276" w:lineRule="auto"/>
        <w:ind w:left="426"/>
        <w:jc w:val="both"/>
        <w:rPr>
          <w:rFonts w:ascii="Arial" w:hAnsi="Arial" w:cs="Arial"/>
          <w:sz w:val="20"/>
          <w:szCs w:val="20"/>
        </w:rPr>
      </w:pPr>
    </w:p>
    <w:p w14:paraId="0E39EC6E" w14:textId="77777777" w:rsidR="00205DE4" w:rsidRPr="00401EAD" w:rsidRDefault="00205DE4" w:rsidP="00E56698">
      <w:pPr>
        <w:spacing w:line="276" w:lineRule="auto"/>
        <w:ind w:left="426"/>
        <w:jc w:val="both"/>
        <w:rPr>
          <w:rFonts w:ascii="Arial" w:hAnsi="Arial" w:cs="Arial"/>
          <w:sz w:val="20"/>
          <w:szCs w:val="20"/>
        </w:rPr>
      </w:pPr>
    </w:p>
    <w:tbl>
      <w:tblPr>
        <w:tblStyle w:val="TableGrid"/>
        <w:tblpPr w:leftFromText="141" w:rightFromText="141" w:vertAnchor="text" w:horzAnchor="margin" w:tblpXSpec="center" w:tblpY="537"/>
        <w:tblW w:w="5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112"/>
        <w:gridCol w:w="2268"/>
      </w:tblGrid>
      <w:tr w:rsidR="00EF0CAA" w:rsidRPr="00583D9D" w14:paraId="3101E553" w14:textId="77777777" w:rsidTr="009A7C84">
        <w:tc>
          <w:tcPr>
            <w:tcW w:w="1129" w:type="dxa"/>
          </w:tcPr>
          <w:p w14:paraId="7834CC8E" w14:textId="77777777" w:rsidR="00EF0CAA" w:rsidRPr="009A7C84" w:rsidRDefault="00EF0CAA" w:rsidP="00E56698">
            <w:pPr>
              <w:pStyle w:val="Heading1"/>
              <w:numPr>
                <w:ilvl w:val="0"/>
                <w:numId w:val="0"/>
              </w:numPr>
              <w:spacing w:before="0" w:line="276" w:lineRule="auto"/>
              <w:jc w:val="both"/>
              <w:rPr>
                <w:rFonts w:ascii="Arial" w:hAnsi="Arial" w:cs="Arial"/>
                <w:sz w:val="20"/>
                <w:szCs w:val="20"/>
              </w:rPr>
            </w:pPr>
            <w:r w:rsidRPr="009A7C84">
              <w:rPr>
                <w:rFonts w:ascii="Arial" w:hAnsi="Arial" w:cs="Arial"/>
                <w:sz w:val="20"/>
                <w:szCs w:val="20"/>
              </w:rPr>
              <w:t>Sonda</w:t>
            </w:r>
          </w:p>
        </w:tc>
        <w:tc>
          <w:tcPr>
            <w:tcW w:w="2112" w:type="dxa"/>
          </w:tcPr>
          <w:p w14:paraId="1C985EEC" w14:textId="77777777" w:rsidR="00EF0CAA" w:rsidRPr="009A7C84" w:rsidRDefault="00EF0CAA" w:rsidP="00E56698">
            <w:pPr>
              <w:pStyle w:val="Heading1"/>
              <w:numPr>
                <w:ilvl w:val="0"/>
                <w:numId w:val="0"/>
              </w:numPr>
              <w:spacing w:before="0" w:line="276" w:lineRule="auto"/>
              <w:jc w:val="both"/>
              <w:rPr>
                <w:rFonts w:ascii="Arial" w:hAnsi="Arial" w:cs="Arial"/>
                <w:sz w:val="20"/>
                <w:szCs w:val="20"/>
              </w:rPr>
            </w:pPr>
            <w:r w:rsidRPr="009A7C84">
              <w:rPr>
                <w:rFonts w:ascii="Arial" w:hAnsi="Arial" w:cs="Arial"/>
                <w:sz w:val="20"/>
                <w:szCs w:val="20"/>
              </w:rPr>
              <w:t>Zatřízení zeminy</w:t>
            </w:r>
          </w:p>
        </w:tc>
        <w:tc>
          <w:tcPr>
            <w:tcW w:w="2268" w:type="dxa"/>
          </w:tcPr>
          <w:p w14:paraId="1C7E369D" w14:textId="3A05847A" w:rsidR="00EF0CAA" w:rsidRPr="009A7C84" w:rsidRDefault="009A7C84" w:rsidP="00E56698">
            <w:pPr>
              <w:pStyle w:val="Heading1"/>
              <w:numPr>
                <w:ilvl w:val="0"/>
                <w:numId w:val="0"/>
              </w:numPr>
              <w:spacing w:before="0" w:line="276" w:lineRule="auto"/>
              <w:jc w:val="both"/>
              <w:rPr>
                <w:rFonts w:ascii="Arial" w:hAnsi="Arial" w:cs="Arial"/>
                <w:sz w:val="20"/>
                <w:szCs w:val="20"/>
              </w:rPr>
            </w:pPr>
            <w:r>
              <w:rPr>
                <w:rFonts w:ascii="Arial" w:hAnsi="Arial" w:cs="Arial"/>
                <w:sz w:val="20"/>
                <w:szCs w:val="20"/>
              </w:rPr>
              <w:t>V</w:t>
            </w:r>
            <w:r w:rsidR="00EF0CAA" w:rsidRPr="009A7C84">
              <w:rPr>
                <w:rFonts w:ascii="Arial" w:hAnsi="Arial" w:cs="Arial"/>
                <w:sz w:val="20"/>
                <w:szCs w:val="20"/>
              </w:rPr>
              <w:t>hodnost</w:t>
            </w:r>
          </w:p>
        </w:tc>
      </w:tr>
      <w:tr w:rsidR="00EF0CAA" w:rsidRPr="00583D9D" w14:paraId="6842A2D1" w14:textId="77777777" w:rsidTr="009A7C84">
        <w:tc>
          <w:tcPr>
            <w:tcW w:w="1129" w:type="dxa"/>
          </w:tcPr>
          <w:p w14:paraId="30C77526"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S1</w:t>
            </w:r>
          </w:p>
        </w:tc>
        <w:tc>
          <w:tcPr>
            <w:tcW w:w="2112" w:type="dxa"/>
          </w:tcPr>
          <w:p w14:paraId="6EE5FE08"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F4 CS</w:t>
            </w:r>
          </w:p>
        </w:tc>
        <w:tc>
          <w:tcPr>
            <w:tcW w:w="2268" w:type="dxa"/>
          </w:tcPr>
          <w:p w14:paraId="084F60D6"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velmi vhodná</w:t>
            </w:r>
          </w:p>
        </w:tc>
      </w:tr>
      <w:tr w:rsidR="00EF0CAA" w:rsidRPr="00583D9D" w14:paraId="3E1BCD9C" w14:textId="77777777" w:rsidTr="009A7C84">
        <w:tc>
          <w:tcPr>
            <w:tcW w:w="1129" w:type="dxa"/>
          </w:tcPr>
          <w:p w14:paraId="5F6D2B27"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S2</w:t>
            </w:r>
          </w:p>
        </w:tc>
        <w:tc>
          <w:tcPr>
            <w:tcW w:w="2112" w:type="dxa"/>
          </w:tcPr>
          <w:p w14:paraId="7A1D6157"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F6 Cl</w:t>
            </w:r>
          </w:p>
        </w:tc>
        <w:tc>
          <w:tcPr>
            <w:tcW w:w="2268" w:type="dxa"/>
          </w:tcPr>
          <w:p w14:paraId="542C2F34"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vhodná</w:t>
            </w:r>
          </w:p>
        </w:tc>
      </w:tr>
      <w:tr w:rsidR="00EF0CAA" w:rsidRPr="00583D9D" w14:paraId="6837331C" w14:textId="77777777" w:rsidTr="009A7C84">
        <w:tc>
          <w:tcPr>
            <w:tcW w:w="1129" w:type="dxa"/>
          </w:tcPr>
          <w:p w14:paraId="4BABACD8"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S3</w:t>
            </w:r>
          </w:p>
        </w:tc>
        <w:tc>
          <w:tcPr>
            <w:tcW w:w="2112" w:type="dxa"/>
          </w:tcPr>
          <w:p w14:paraId="1412A5C6"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G4 GM</w:t>
            </w:r>
          </w:p>
        </w:tc>
        <w:tc>
          <w:tcPr>
            <w:tcW w:w="2268" w:type="dxa"/>
          </w:tcPr>
          <w:p w14:paraId="2A6E6576"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výborná</w:t>
            </w:r>
          </w:p>
        </w:tc>
      </w:tr>
      <w:tr w:rsidR="00EF0CAA" w:rsidRPr="00583D9D" w14:paraId="2F7835FF" w14:textId="77777777" w:rsidTr="009A7C84">
        <w:tc>
          <w:tcPr>
            <w:tcW w:w="1129" w:type="dxa"/>
          </w:tcPr>
          <w:p w14:paraId="28B0B1CF"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S4</w:t>
            </w:r>
          </w:p>
        </w:tc>
        <w:tc>
          <w:tcPr>
            <w:tcW w:w="2112" w:type="dxa"/>
          </w:tcPr>
          <w:p w14:paraId="1DA2169C"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F6 CI</w:t>
            </w:r>
          </w:p>
        </w:tc>
        <w:tc>
          <w:tcPr>
            <w:tcW w:w="2268" w:type="dxa"/>
          </w:tcPr>
          <w:p w14:paraId="6E4A324A"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vhodná</w:t>
            </w:r>
          </w:p>
        </w:tc>
      </w:tr>
      <w:tr w:rsidR="00EF0CAA" w:rsidRPr="00583D9D" w14:paraId="2FC11940" w14:textId="77777777" w:rsidTr="009A7C84">
        <w:tc>
          <w:tcPr>
            <w:tcW w:w="1129" w:type="dxa"/>
          </w:tcPr>
          <w:p w14:paraId="31BC4DE1"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S5</w:t>
            </w:r>
          </w:p>
        </w:tc>
        <w:tc>
          <w:tcPr>
            <w:tcW w:w="2112" w:type="dxa"/>
          </w:tcPr>
          <w:p w14:paraId="20048D34"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F2 CG</w:t>
            </w:r>
          </w:p>
        </w:tc>
        <w:tc>
          <w:tcPr>
            <w:tcW w:w="2268" w:type="dxa"/>
          </w:tcPr>
          <w:p w14:paraId="69A9BCE9" w14:textId="77777777" w:rsidR="00EF0CAA" w:rsidRPr="00583D9D" w:rsidRDefault="00EF0CAA" w:rsidP="00E56698">
            <w:pPr>
              <w:pStyle w:val="Heading1"/>
              <w:numPr>
                <w:ilvl w:val="0"/>
                <w:numId w:val="0"/>
              </w:numPr>
              <w:spacing w:before="0" w:line="276" w:lineRule="auto"/>
              <w:jc w:val="both"/>
              <w:rPr>
                <w:rFonts w:ascii="Arial" w:hAnsi="Arial" w:cs="Arial"/>
                <w:b w:val="0"/>
                <w:bCs w:val="0"/>
                <w:sz w:val="20"/>
                <w:szCs w:val="20"/>
              </w:rPr>
            </w:pPr>
            <w:r w:rsidRPr="00583D9D">
              <w:rPr>
                <w:rFonts w:ascii="Arial" w:hAnsi="Arial" w:cs="Arial"/>
                <w:b w:val="0"/>
                <w:bCs w:val="0"/>
                <w:sz w:val="20"/>
                <w:szCs w:val="20"/>
              </w:rPr>
              <w:t>velmi vhodná</w:t>
            </w:r>
          </w:p>
        </w:tc>
      </w:tr>
    </w:tbl>
    <w:p w14:paraId="113AF18A" w14:textId="42A89E68" w:rsidR="00ED640D" w:rsidRPr="009A7C84" w:rsidRDefault="00ED640D" w:rsidP="00E56698">
      <w:pPr>
        <w:pStyle w:val="Heading1"/>
        <w:numPr>
          <w:ilvl w:val="0"/>
          <w:numId w:val="0"/>
        </w:numPr>
        <w:spacing w:before="0" w:line="276" w:lineRule="auto"/>
        <w:ind w:left="613"/>
        <w:jc w:val="both"/>
        <w:rPr>
          <w:rFonts w:ascii="Arial" w:hAnsi="Arial" w:cs="Arial"/>
          <w:sz w:val="20"/>
          <w:szCs w:val="20"/>
        </w:rPr>
      </w:pPr>
      <w:r w:rsidRPr="009A7C84">
        <w:rPr>
          <w:rFonts w:ascii="Arial" w:hAnsi="Arial" w:cs="Arial"/>
          <w:sz w:val="20"/>
          <w:szCs w:val="20"/>
        </w:rPr>
        <w:t>Tab. Vyhodnocení zemin pro vhodnost hutnění pro homogenní hráz</w:t>
      </w:r>
      <w:r w:rsidR="00EF0CAA" w:rsidRPr="009A7C84">
        <w:rPr>
          <w:rFonts w:ascii="Arial" w:hAnsi="Arial" w:cs="Arial"/>
          <w:sz w:val="20"/>
          <w:szCs w:val="20"/>
        </w:rPr>
        <w:t xml:space="preserve"> dle ČSN 75 2410</w:t>
      </w:r>
      <w:r w:rsidRPr="009A7C84">
        <w:rPr>
          <w:rFonts w:ascii="Arial" w:hAnsi="Arial" w:cs="Arial"/>
          <w:sz w:val="20"/>
          <w:szCs w:val="20"/>
        </w:rPr>
        <w:t xml:space="preserve">: </w:t>
      </w:r>
    </w:p>
    <w:p w14:paraId="03019C90" w14:textId="441EF446" w:rsidR="00EF0CAA" w:rsidRPr="00583D9D" w:rsidRDefault="00EF0CAA" w:rsidP="00E56698">
      <w:pPr>
        <w:pStyle w:val="Heading1"/>
        <w:numPr>
          <w:ilvl w:val="0"/>
          <w:numId w:val="0"/>
        </w:numPr>
        <w:spacing w:before="0" w:line="276" w:lineRule="auto"/>
        <w:jc w:val="both"/>
      </w:pPr>
    </w:p>
    <w:p w14:paraId="6C2B12BE" w14:textId="794A9831" w:rsidR="5A72D1B0" w:rsidRDefault="5A72D1B0" w:rsidP="00E56698">
      <w:pPr>
        <w:pStyle w:val="Heading1"/>
        <w:numPr>
          <w:ilvl w:val="0"/>
          <w:numId w:val="0"/>
        </w:numPr>
        <w:spacing w:before="0" w:line="276" w:lineRule="auto"/>
        <w:jc w:val="both"/>
      </w:pPr>
    </w:p>
    <w:p w14:paraId="189F7E13" w14:textId="77777777" w:rsidR="002970A1" w:rsidRDefault="002970A1">
      <w:pPr>
        <w:rPr>
          <w:rFonts w:ascii="Arial" w:eastAsia="Times New Roman" w:hAnsi="Arial" w:cs="Times New Roman"/>
          <w:b/>
          <w:bCs/>
          <w:color w:val="0D344D"/>
          <w:sz w:val="28"/>
          <w:szCs w:val="28"/>
        </w:rPr>
      </w:pPr>
      <w:r>
        <w:rPr>
          <w:rFonts w:ascii="Arial" w:eastAsia="Times New Roman" w:hAnsi="Arial" w:cs="Times New Roman"/>
          <w:color w:val="0D344D"/>
          <w:sz w:val="28"/>
          <w:szCs w:val="28"/>
        </w:rPr>
        <w:br w:type="page"/>
      </w:r>
    </w:p>
    <w:p w14:paraId="7EEB7517" w14:textId="1EF78469" w:rsidR="009F437D" w:rsidRPr="0044132B" w:rsidRDefault="2864F33E" w:rsidP="00E56698">
      <w:pPr>
        <w:pStyle w:val="Heading2"/>
        <w:keepNext/>
        <w:widowControl/>
        <w:numPr>
          <w:ilvl w:val="0"/>
          <w:numId w:val="7"/>
        </w:numPr>
        <w:pBdr>
          <w:bottom w:val="single" w:sz="4" w:space="1" w:color="1F497D"/>
        </w:pBdr>
        <w:tabs>
          <w:tab w:val="num" w:pos="2420"/>
        </w:tabs>
        <w:autoSpaceDE/>
        <w:autoSpaceDN/>
        <w:spacing w:before="0"/>
        <w:ind w:left="578" w:hanging="578"/>
        <w:jc w:val="both"/>
        <w:rPr>
          <w:rFonts w:ascii="Arial" w:eastAsia="Times New Roman" w:hAnsi="Arial" w:cs="Times New Roman"/>
          <w:color w:val="0D344D"/>
          <w:sz w:val="28"/>
          <w:szCs w:val="28"/>
          <w:lang w:eastAsia="x-none"/>
        </w:rPr>
      </w:pPr>
      <w:r w:rsidRPr="5A72D1B0">
        <w:rPr>
          <w:rFonts w:ascii="Arial" w:eastAsia="Times New Roman" w:hAnsi="Arial" w:cs="Times New Roman"/>
          <w:color w:val="0D344D"/>
          <w:sz w:val="28"/>
          <w:szCs w:val="28"/>
        </w:rPr>
        <w:lastRenderedPageBreak/>
        <w:t>Vyhodnocení výparu z potenciální malé vodní nádrže</w:t>
      </w:r>
    </w:p>
    <w:p w14:paraId="43504C5C" w14:textId="77777777" w:rsidR="00B21123" w:rsidRDefault="00B21123" w:rsidP="00E56698">
      <w:pPr>
        <w:spacing w:line="276" w:lineRule="auto"/>
        <w:jc w:val="both"/>
        <w:rPr>
          <w:rFonts w:ascii="Arial" w:hAnsi="Arial" w:cs="Arial"/>
          <w:sz w:val="20"/>
          <w:szCs w:val="20"/>
        </w:rPr>
      </w:pPr>
    </w:p>
    <w:p w14:paraId="2D21DE26" w14:textId="7E7F98D5" w:rsidR="00CE7404" w:rsidRPr="00B21123" w:rsidRDefault="2864F33E" w:rsidP="00E56698">
      <w:pPr>
        <w:spacing w:line="276" w:lineRule="auto"/>
        <w:jc w:val="both"/>
        <w:rPr>
          <w:rFonts w:ascii="Arial" w:hAnsi="Arial" w:cs="Arial"/>
          <w:sz w:val="20"/>
          <w:szCs w:val="20"/>
        </w:rPr>
      </w:pPr>
      <w:r w:rsidRPr="5A72D1B0">
        <w:rPr>
          <w:rFonts w:ascii="Arial" w:hAnsi="Arial" w:cs="Arial"/>
          <w:sz w:val="20"/>
          <w:szCs w:val="20"/>
        </w:rPr>
        <w:t xml:space="preserve">Pro realizaci </w:t>
      </w:r>
      <w:r w:rsidR="6EE66021" w:rsidRPr="5A72D1B0">
        <w:rPr>
          <w:rFonts w:ascii="Arial" w:hAnsi="Arial" w:cs="Arial"/>
          <w:sz w:val="20"/>
          <w:szCs w:val="20"/>
        </w:rPr>
        <w:t>malé vodní nádrže byly posouzeny ztráty výparem, a srovnán</w:t>
      </w:r>
      <w:r w:rsidR="00650818">
        <w:rPr>
          <w:rFonts w:ascii="Arial" w:hAnsi="Arial" w:cs="Arial"/>
          <w:sz w:val="20"/>
          <w:szCs w:val="20"/>
        </w:rPr>
        <w:t>y</w:t>
      </w:r>
      <w:r w:rsidR="6EE66021" w:rsidRPr="5A72D1B0">
        <w:rPr>
          <w:rFonts w:ascii="Arial" w:hAnsi="Arial" w:cs="Arial"/>
          <w:sz w:val="20"/>
          <w:szCs w:val="20"/>
        </w:rPr>
        <w:t xml:space="preserve"> dle údajů referenčního zájmového profilu</w:t>
      </w:r>
      <w:r w:rsidR="00FE4E6E">
        <w:rPr>
          <w:rFonts w:ascii="Arial" w:hAnsi="Arial" w:cs="Arial"/>
          <w:sz w:val="20"/>
          <w:szCs w:val="20"/>
        </w:rPr>
        <w:t>. J</w:t>
      </w:r>
      <w:r w:rsidR="1CC0BB56" w:rsidRPr="5A72D1B0">
        <w:rPr>
          <w:rFonts w:ascii="Arial" w:hAnsi="Arial" w:cs="Arial"/>
          <w:sz w:val="20"/>
          <w:szCs w:val="20"/>
        </w:rPr>
        <w:t>ako referenční profil</w:t>
      </w:r>
      <w:r w:rsidR="00FE4E6E">
        <w:rPr>
          <w:rFonts w:ascii="Arial" w:hAnsi="Arial" w:cs="Arial"/>
          <w:sz w:val="20"/>
          <w:szCs w:val="20"/>
        </w:rPr>
        <w:t xml:space="preserve"> </w:t>
      </w:r>
      <w:r w:rsidR="1CC0BB56" w:rsidRPr="5A72D1B0">
        <w:rPr>
          <w:rFonts w:ascii="Arial" w:hAnsi="Arial" w:cs="Arial"/>
          <w:sz w:val="20"/>
          <w:szCs w:val="20"/>
        </w:rPr>
        <w:t>byl vybrán profil s podobným složením vegetace a odpovídajícími n-letými průtoky.</w:t>
      </w:r>
      <w:r w:rsidR="5CE478F0" w:rsidRPr="5A72D1B0">
        <w:rPr>
          <w:rFonts w:ascii="Arial" w:hAnsi="Arial" w:cs="Arial"/>
          <w:sz w:val="20"/>
          <w:szCs w:val="20"/>
        </w:rPr>
        <w:t xml:space="preserve"> Pro výpočet byla posuzována předpokládaná hladina o výměře 10</w:t>
      </w:r>
      <w:r w:rsidR="699CFB9F" w:rsidRPr="5A72D1B0">
        <w:rPr>
          <w:rFonts w:ascii="Arial" w:hAnsi="Arial" w:cs="Arial"/>
          <w:sz w:val="20"/>
          <w:szCs w:val="20"/>
        </w:rPr>
        <w:t> </w:t>
      </w:r>
      <w:r w:rsidR="5CE478F0" w:rsidRPr="5A72D1B0">
        <w:rPr>
          <w:rFonts w:ascii="Arial" w:hAnsi="Arial" w:cs="Arial"/>
          <w:sz w:val="20"/>
          <w:szCs w:val="20"/>
        </w:rPr>
        <w:t>000</w:t>
      </w:r>
      <w:r w:rsidR="699CFB9F" w:rsidRPr="5A72D1B0">
        <w:rPr>
          <w:rFonts w:ascii="Arial" w:hAnsi="Arial" w:cs="Arial"/>
          <w:sz w:val="20"/>
          <w:szCs w:val="20"/>
        </w:rPr>
        <w:t xml:space="preserve"> </w:t>
      </w:r>
      <w:r w:rsidR="5CE478F0" w:rsidRPr="5A72D1B0">
        <w:rPr>
          <w:rFonts w:ascii="Arial" w:hAnsi="Arial" w:cs="Arial"/>
          <w:sz w:val="20"/>
          <w:szCs w:val="20"/>
        </w:rPr>
        <w:t>m2.</w:t>
      </w:r>
      <w:r w:rsidR="66C42E87" w:rsidRPr="5A72D1B0">
        <w:rPr>
          <w:rFonts w:ascii="Arial" w:hAnsi="Arial" w:cs="Arial"/>
          <w:sz w:val="20"/>
          <w:szCs w:val="20"/>
        </w:rPr>
        <w:t xml:space="preserve"> Vzhledem k jílovitému podloží, které je pro účely vsakování považováno za nepropustné</w:t>
      </w:r>
      <w:r w:rsidR="00FE4E6E">
        <w:rPr>
          <w:rFonts w:ascii="Arial" w:hAnsi="Arial" w:cs="Arial"/>
          <w:sz w:val="20"/>
          <w:szCs w:val="20"/>
        </w:rPr>
        <w:t>,</w:t>
      </w:r>
      <w:r w:rsidR="66C42E87" w:rsidRPr="5A72D1B0">
        <w:rPr>
          <w:rFonts w:ascii="Arial" w:hAnsi="Arial" w:cs="Arial"/>
          <w:sz w:val="20"/>
          <w:szCs w:val="20"/>
        </w:rPr>
        <w:t xml:space="preserve"> nebyly uvažovány ztráty vsakem.</w:t>
      </w:r>
    </w:p>
    <w:p w14:paraId="5F33B0A8" w14:textId="5A73FADF" w:rsidR="5A72D1B0" w:rsidRDefault="5A72D1B0" w:rsidP="00E56698">
      <w:pPr>
        <w:spacing w:line="276" w:lineRule="auto"/>
        <w:jc w:val="both"/>
        <w:rPr>
          <w:rFonts w:ascii="Arial" w:eastAsia="Arial" w:hAnsi="Arial" w:cs="Arial"/>
          <w:b/>
          <w:bCs/>
          <w:sz w:val="20"/>
          <w:szCs w:val="20"/>
        </w:rPr>
      </w:pPr>
    </w:p>
    <w:p w14:paraId="56D1413D" w14:textId="4BFCA1F7" w:rsidR="03EB6111" w:rsidRDefault="03EB6111" w:rsidP="00E56698">
      <w:pPr>
        <w:spacing w:line="276" w:lineRule="auto"/>
        <w:jc w:val="both"/>
      </w:pPr>
      <w:r w:rsidRPr="5A72D1B0">
        <w:rPr>
          <w:rFonts w:ascii="Arial" w:eastAsia="Arial" w:hAnsi="Arial" w:cs="Arial"/>
          <w:b/>
          <w:bCs/>
          <w:sz w:val="20"/>
          <w:szCs w:val="20"/>
        </w:rPr>
        <w:t>Orientační hodnoty výparu z volné hladiny podle ČSN 75 2410</w:t>
      </w:r>
    </w:p>
    <w:p w14:paraId="4B6A15CB" w14:textId="6C6B402D" w:rsidR="03EB6111" w:rsidRDefault="03EB6111" w:rsidP="00E56698">
      <w:pPr>
        <w:spacing w:line="276" w:lineRule="auto"/>
        <w:jc w:val="both"/>
      </w:pPr>
      <w:r w:rsidRPr="5A72D1B0">
        <w:rPr>
          <w:rFonts w:ascii="Times New Roman" w:eastAsia="Times New Roman" w:hAnsi="Times New Roman" w:cs="Times New Roman"/>
          <w:b/>
          <w:bCs/>
          <w:sz w:val="24"/>
          <w:szCs w:val="24"/>
        </w:rPr>
        <w:t xml:space="preserve"> </w:t>
      </w:r>
    </w:p>
    <w:p w14:paraId="79141B3E" w14:textId="0FA04798" w:rsidR="03EB6111" w:rsidRDefault="03EB6111" w:rsidP="00E56698">
      <w:pPr>
        <w:spacing w:line="276" w:lineRule="auto"/>
        <w:jc w:val="both"/>
      </w:pPr>
      <w:r w:rsidRPr="5A72D1B0">
        <w:rPr>
          <w:rFonts w:ascii="Arial" w:eastAsia="Arial" w:hAnsi="Arial" w:cs="Arial"/>
          <w:color w:val="000000" w:themeColor="text1"/>
          <w:sz w:val="20"/>
          <w:szCs w:val="20"/>
        </w:rPr>
        <w:t>lokalita:</w:t>
      </w:r>
      <w:r w:rsidRPr="5A72D1B0">
        <w:rPr>
          <w:rFonts w:ascii="Times New Roman" w:eastAsia="Times New Roman" w:hAnsi="Times New Roman" w:cs="Times New Roman"/>
          <w:sz w:val="24"/>
          <w:szCs w:val="24"/>
        </w:rPr>
        <w:t xml:space="preserve"> </w:t>
      </w:r>
      <w:r w:rsidRPr="5A72D1B0">
        <w:rPr>
          <w:rFonts w:ascii="Arial" w:eastAsia="Arial" w:hAnsi="Arial" w:cs="Arial"/>
          <w:color w:val="000000" w:themeColor="text1"/>
          <w:sz w:val="20"/>
          <w:szCs w:val="20"/>
        </w:rPr>
        <w:t>Šebrov</w:t>
      </w:r>
      <w:r w:rsidRPr="5A72D1B0">
        <w:rPr>
          <w:rFonts w:ascii="Times New Roman" w:eastAsia="Times New Roman" w:hAnsi="Times New Roman" w:cs="Times New Roman"/>
          <w:sz w:val="24"/>
          <w:szCs w:val="24"/>
        </w:rPr>
        <w:t xml:space="preserve"> </w:t>
      </w:r>
    </w:p>
    <w:p w14:paraId="1FC71725" w14:textId="43D28873" w:rsidR="03EB6111" w:rsidRDefault="03EB6111" w:rsidP="00E56698">
      <w:pPr>
        <w:spacing w:line="276" w:lineRule="auto"/>
        <w:jc w:val="both"/>
      </w:pPr>
      <w:r w:rsidRPr="5A72D1B0">
        <w:rPr>
          <w:rFonts w:ascii="Arial" w:eastAsia="Arial" w:hAnsi="Arial" w:cs="Arial"/>
          <w:color w:val="000000" w:themeColor="text1"/>
          <w:sz w:val="20"/>
          <w:szCs w:val="20"/>
        </w:rPr>
        <w:t xml:space="preserve">nadmořská </w:t>
      </w:r>
      <w:proofErr w:type="gramStart"/>
      <w:r w:rsidRPr="5A72D1B0">
        <w:rPr>
          <w:rFonts w:ascii="Arial" w:eastAsia="Arial" w:hAnsi="Arial" w:cs="Arial"/>
          <w:color w:val="000000" w:themeColor="text1"/>
          <w:sz w:val="20"/>
          <w:szCs w:val="20"/>
        </w:rPr>
        <w:t xml:space="preserve">výška: </w:t>
      </w:r>
      <w:r w:rsidRPr="5A72D1B0">
        <w:rPr>
          <w:rFonts w:ascii="Times New Roman" w:eastAsia="Times New Roman" w:hAnsi="Times New Roman" w:cs="Times New Roman"/>
          <w:sz w:val="24"/>
          <w:szCs w:val="24"/>
        </w:rPr>
        <w:t xml:space="preserve"> </w:t>
      </w:r>
      <w:r w:rsidRPr="5A72D1B0">
        <w:rPr>
          <w:rFonts w:ascii="Arial" w:eastAsia="Arial" w:hAnsi="Arial" w:cs="Arial"/>
          <w:color w:val="000000" w:themeColor="text1"/>
          <w:sz w:val="20"/>
          <w:szCs w:val="20"/>
        </w:rPr>
        <w:t>370</w:t>
      </w:r>
      <w:proofErr w:type="gramEnd"/>
      <w:r w:rsidRPr="5A72D1B0">
        <w:rPr>
          <w:rFonts w:ascii="Arial" w:eastAsia="Arial" w:hAnsi="Arial" w:cs="Arial"/>
          <w:color w:val="000000" w:themeColor="text1"/>
          <w:sz w:val="20"/>
          <w:szCs w:val="20"/>
        </w:rPr>
        <w:t xml:space="preserve"> </w:t>
      </w:r>
      <w:proofErr w:type="spellStart"/>
      <w:r w:rsidRPr="5A72D1B0">
        <w:rPr>
          <w:rFonts w:ascii="Arial" w:eastAsia="Arial" w:hAnsi="Arial" w:cs="Arial"/>
          <w:color w:val="000000" w:themeColor="text1"/>
          <w:sz w:val="20"/>
          <w:szCs w:val="20"/>
        </w:rPr>
        <w:t>m.n.m</w:t>
      </w:r>
      <w:proofErr w:type="spellEnd"/>
      <w:r w:rsidRPr="5A72D1B0">
        <w:rPr>
          <w:rFonts w:ascii="Arial" w:eastAsia="Arial" w:hAnsi="Arial" w:cs="Arial"/>
          <w:color w:val="000000" w:themeColor="text1"/>
          <w:sz w:val="20"/>
          <w:szCs w:val="20"/>
        </w:rPr>
        <w:t>.</w:t>
      </w:r>
    </w:p>
    <w:p w14:paraId="074800F1" w14:textId="65CEF419" w:rsidR="03EB6111" w:rsidRDefault="03EB6111" w:rsidP="00E56698">
      <w:pPr>
        <w:spacing w:line="276" w:lineRule="auto"/>
        <w:jc w:val="both"/>
      </w:pPr>
      <w:r w:rsidRPr="5A72D1B0">
        <w:rPr>
          <w:rFonts w:ascii="Arial" w:eastAsia="Arial" w:hAnsi="Arial" w:cs="Arial"/>
          <w:color w:val="000000" w:themeColor="text1"/>
          <w:sz w:val="20"/>
          <w:szCs w:val="20"/>
        </w:rPr>
        <w:t>velikost vodní plochy (m</w:t>
      </w:r>
      <w:r w:rsidRPr="5A72D1B0">
        <w:rPr>
          <w:rFonts w:ascii="Arial" w:eastAsia="Arial" w:hAnsi="Arial" w:cs="Arial"/>
          <w:color w:val="000000" w:themeColor="text1"/>
          <w:sz w:val="16"/>
          <w:szCs w:val="16"/>
          <w:vertAlign w:val="superscript"/>
        </w:rPr>
        <w:t>2</w:t>
      </w:r>
      <w:r w:rsidRPr="5A72D1B0">
        <w:rPr>
          <w:rFonts w:ascii="Arial" w:eastAsia="Arial" w:hAnsi="Arial" w:cs="Arial"/>
          <w:color w:val="000000" w:themeColor="text1"/>
          <w:sz w:val="20"/>
          <w:szCs w:val="20"/>
        </w:rPr>
        <w:t>):</w:t>
      </w:r>
      <w:r w:rsidRPr="5A72D1B0">
        <w:rPr>
          <w:rFonts w:ascii="Times New Roman" w:eastAsia="Times New Roman" w:hAnsi="Times New Roman" w:cs="Times New Roman"/>
          <w:sz w:val="24"/>
          <w:szCs w:val="24"/>
        </w:rPr>
        <w:t xml:space="preserve"> </w:t>
      </w:r>
      <w:r w:rsidRPr="5A72D1B0">
        <w:rPr>
          <w:rFonts w:ascii="Arial" w:eastAsia="Arial" w:hAnsi="Arial" w:cs="Arial"/>
          <w:color w:val="000000" w:themeColor="text1"/>
          <w:sz w:val="20"/>
          <w:szCs w:val="20"/>
        </w:rPr>
        <w:t>10000</w:t>
      </w:r>
      <w:r w:rsidRPr="5A72D1B0">
        <w:rPr>
          <w:rFonts w:ascii="Times New Roman" w:eastAsia="Times New Roman" w:hAnsi="Times New Roman" w:cs="Times New Roman"/>
          <w:sz w:val="24"/>
          <w:szCs w:val="24"/>
        </w:rPr>
        <w:t xml:space="preserve"> </w:t>
      </w:r>
    </w:p>
    <w:p w14:paraId="2ADDBD79" w14:textId="528CDB59" w:rsidR="03EB6111" w:rsidRDefault="03EB6111" w:rsidP="00E56698">
      <w:pPr>
        <w:spacing w:line="276" w:lineRule="auto"/>
        <w:jc w:val="both"/>
      </w:pPr>
      <w:r w:rsidRPr="5A72D1B0">
        <w:rPr>
          <w:rFonts w:ascii="Arial" w:eastAsia="Arial" w:hAnsi="Arial" w:cs="Arial"/>
          <w:color w:val="000000" w:themeColor="text1"/>
          <w:sz w:val="20"/>
          <w:szCs w:val="20"/>
        </w:rPr>
        <w:t>orientační hodnota ročního výparu v uvedené nadmořské výšce:</w:t>
      </w:r>
      <w:r w:rsidRPr="5A72D1B0">
        <w:rPr>
          <w:rFonts w:ascii="Times New Roman" w:eastAsia="Times New Roman" w:hAnsi="Times New Roman" w:cs="Times New Roman"/>
          <w:sz w:val="24"/>
          <w:szCs w:val="24"/>
        </w:rPr>
        <w:t xml:space="preserve"> </w:t>
      </w:r>
      <w:r w:rsidRPr="5A72D1B0">
        <w:rPr>
          <w:rFonts w:ascii="Arial" w:eastAsia="Arial" w:hAnsi="Arial" w:cs="Arial"/>
          <w:color w:val="000000" w:themeColor="text1"/>
          <w:sz w:val="20"/>
          <w:szCs w:val="20"/>
        </w:rPr>
        <w:t>770 mm</w:t>
      </w:r>
    </w:p>
    <w:p w14:paraId="29B20037" w14:textId="3F4DE0F6" w:rsidR="03EB6111" w:rsidRDefault="03EB6111" w:rsidP="00E56698">
      <w:pPr>
        <w:spacing w:line="276" w:lineRule="auto"/>
        <w:jc w:val="both"/>
      </w:pPr>
      <w:r w:rsidRPr="5A72D1B0">
        <w:rPr>
          <w:rFonts w:ascii="Arial" w:eastAsia="Arial" w:hAnsi="Arial" w:cs="Arial"/>
          <w:color w:val="000000" w:themeColor="text1"/>
          <w:sz w:val="20"/>
          <w:szCs w:val="20"/>
        </w:rPr>
        <w:t>celkový roční výpar:</w:t>
      </w:r>
      <w:r w:rsidRPr="5A72D1B0">
        <w:rPr>
          <w:rFonts w:ascii="Times New Roman" w:eastAsia="Times New Roman" w:hAnsi="Times New Roman" w:cs="Times New Roman"/>
          <w:sz w:val="24"/>
          <w:szCs w:val="24"/>
        </w:rPr>
        <w:t xml:space="preserve"> </w:t>
      </w:r>
      <w:r w:rsidRPr="5A72D1B0">
        <w:rPr>
          <w:rFonts w:ascii="Arial" w:eastAsia="Arial" w:hAnsi="Arial" w:cs="Arial"/>
          <w:color w:val="000000" w:themeColor="text1"/>
          <w:sz w:val="20"/>
          <w:szCs w:val="20"/>
        </w:rPr>
        <w:t>7700</w:t>
      </w:r>
      <w:r w:rsidRPr="5A72D1B0">
        <w:rPr>
          <w:rFonts w:ascii="Times New Roman" w:eastAsia="Times New Roman" w:hAnsi="Times New Roman" w:cs="Times New Roman"/>
          <w:sz w:val="24"/>
          <w:szCs w:val="24"/>
        </w:rPr>
        <w:t xml:space="preserve"> </w:t>
      </w:r>
      <w:r w:rsidRPr="5A72D1B0">
        <w:rPr>
          <w:rFonts w:ascii="Arial" w:eastAsia="Arial" w:hAnsi="Arial" w:cs="Arial"/>
          <w:color w:val="000000" w:themeColor="text1"/>
          <w:sz w:val="20"/>
          <w:szCs w:val="20"/>
        </w:rPr>
        <w:t>m</w:t>
      </w:r>
      <w:r w:rsidRPr="5A72D1B0">
        <w:rPr>
          <w:rFonts w:ascii="Arial" w:eastAsia="Arial" w:hAnsi="Arial" w:cs="Arial"/>
          <w:color w:val="000000" w:themeColor="text1"/>
          <w:sz w:val="16"/>
          <w:szCs w:val="16"/>
          <w:vertAlign w:val="superscript"/>
        </w:rPr>
        <w:t>3</w:t>
      </w:r>
    </w:p>
    <w:p w14:paraId="25A7CC21" w14:textId="6BD70076" w:rsidR="5A72D1B0" w:rsidRDefault="5A72D1B0" w:rsidP="00E56698">
      <w:pPr>
        <w:spacing w:line="276" w:lineRule="auto"/>
        <w:jc w:val="both"/>
        <w:rPr>
          <w:sz w:val="20"/>
          <w:szCs w:val="20"/>
        </w:rPr>
      </w:pPr>
    </w:p>
    <w:tbl>
      <w:tblPr>
        <w:tblW w:w="0" w:type="auto"/>
        <w:tblLook w:val="04A0" w:firstRow="1" w:lastRow="0" w:firstColumn="1" w:lastColumn="0" w:noHBand="0" w:noVBand="1"/>
      </w:tblPr>
      <w:tblGrid>
        <w:gridCol w:w="982"/>
        <w:gridCol w:w="565"/>
        <w:gridCol w:w="602"/>
        <w:gridCol w:w="803"/>
        <w:gridCol w:w="751"/>
        <w:gridCol w:w="782"/>
        <w:gridCol w:w="794"/>
        <w:gridCol w:w="996"/>
        <w:gridCol w:w="698"/>
        <w:gridCol w:w="606"/>
        <w:gridCol w:w="592"/>
        <w:gridCol w:w="878"/>
        <w:gridCol w:w="941"/>
      </w:tblGrid>
      <w:tr w:rsidR="000942B6" w:rsidRPr="00714E13" w14:paraId="129D7089" w14:textId="77777777" w:rsidTr="000942B6">
        <w:trPr>
          <w:trHeight w:val="1140"/>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D3891C" w14:textId="3ECD9599" w:rsidR="5A72D1B0" w:rsidRPr="00714E13" w:rsidRDefault="5A72D1B0" w:rsidP="00E56698">
            <w:pPr>
              <w:spacing w:line="276" w:lineRule="auto"/>
              <w:rPr>
                <w:rFonts w:ascii="Arial" w:hAnsi="Arial" w:cs="Arial"/>
                <w:b/>
                <w:bCs/>
                <w:sz w:val="20"/>
                <w:szCs w:val="20"/>
              </w:rPr>
            </w:pPr>
            <w:r w:rsidRPr="00714E13">
              <w:rPr>
                <w:rFonts w:ascii="Arial" w:eastAsia="Arial" w:hAnsi="Arial" w:cs="Arial"/>
                <w:b/>
                <w:bCs/>
                <w:color w:val="000000" w:themeColor="text1"/>
                <w:sz w:val="20"/>
                <w:szCs w:val="20"/>
              </w:rPr>
              <w:t>měsíc</w:t>
            </w:r>
          </w:p>
        </w:tc>
        <w:tc>
          <w:tcPr>
            <w:tcW w:w="565" w:type="dxa"/>
            <w:tcBorders>
              <w:top w:val="single" w:sz="8" w:space="0" w:color="auto"/>
              <w:left w:val="single" w:sz="8" w:space="0" w:color="000000" w:themeColor="text1"/>
              <w:bottom w:val="single" w:sz="8" w:space="0" w:color="auto"/>
              <w:right w:val="single" w:sz="8" w:space="0" w:color="auto"/>
            </w:tcBorders>
            <w:vAlign w:val="center"/>
          </w:tcPr>
          <w:p w14:paraId="33D2D427" w14:textId="60F3F0A8"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01</w:t>
            </w:r>
          </w:p>
        </w:tc>
        <w:tc>
          <w:tcPr>
            <w:tcW w:w="602" w:type="dxa"/>
            <w:tcBorders>
              <w:top w:val="single" w:sz="8" w:space="0" w:color="auto"/>
              <w:left w:val="single" w:sz="8" w:space="0" w:color="auto"/>
              <w:bottom w:val="single" w:sz="8" w:space="0" w:color="auto"/>
              <w:right w:val="single" w:sz="8" w:space="0" w:color="auto"/>
            </w:tcBorders>
            <w:vAlign w:val="center"/>
          </w:tcPr>
          <w:p w14:paraId="0DA0071A" w14:textId="69A4809D"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02</w:t>
            </w:r>
          </w:p>
        </w:tc>
        <w:tc>
          <w:tcPr>
            <w:tcW w:w="805" w:type="dxa"/>
            <w:tcBorders>
              <w:top w:val="single" w:sz="8" w:space="0" w:color="auto"/>
              <w:left w:val="single" w:sz="8" w:space="0" w:color="auto"/>
              <w:bottom w:val="single" w:sz="8" w:space="0" w:color="auto"/>
              <w:right w:val="single" w:sz="8" w:space="0" w:color="auto"/>
            </w:tcBorders>
            <w:vAlign w:val="center"/>
          </w:tcPr>
          <w:p w14:paraId="5A7A9A9D" w14:textId="46A630FF"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03</w:t>
            </w:r>
          </w:p>
        </w:tc>
        <w:tc>
          <w:tcPr>
            <w:tcW w:w="752" w:type="dxa"/>
            <w:tcBorders>
              <w:top w:val="single" w:sz="8" w:space="0" w:color="auto"/>
              <w:left w:val="single" w:sz="8" w:space="0" w:color="auto"/>
              <w:bottom w:val="single" w:sz="8" w:space="0" w:color="auto"/>
              <w:right w:val="single" w:sz="8" w:space="0" w:color="auto"/>
            </w:tcBorders>
            <w:vAlign w:val="center"/>
          </w:tcPr>
          <w:p w14:paraId="2B63E70A" w14:textId="0D5BDE73"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04</w:t>
            </w:r>
          </w:p>
        </w:tc>
        <w:tc>
          <w:tcPr>
            <w:tcW w:w="784" w:type="dxa"/>
            <w:tcBorders>
              <w:top w:val="single" w:sz="8" w:space="0" w:color="auto"/>
              <w:left w:val="single" w:sz="8" w:space="0" w:color="auto"/>
              <w:bottom w:val="single" w:sz="8" w:space="0" w:color="auto"/>
              <w:right w:val="single" w:sz="8" w:space="0" w:color="auto"/>
            </w:tcBorders>
            <w:vAlign w:val="center"/>
          </w:tcPr>
          <w:p w14:paraId="6E1536D8" w14:textId="56447939"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05</w:t>
            </w:r>
          </w:p>
        </w:tc>
        <w:tc>
          <w:tcPr>
            <w:tcW w:w="795" w:type="dxa"/>
            <w:tcBorders>
              <w:top w:val="single" w:sz="8" w:space="0" w:color="auto"/>
              <w:left w:val="single" w:sz="8" w:space="0" w:color="auto"/>
              <w:bottom w:val="single" w:sz="8" w:space="0" w:color="auto"/>
              <w:right w:val="single" w:sz="8" w:space="0" w:color="auto"/>
            </w:tcBorders>
            <w:vAlign w:val="center"/>
          </w:tcPr>
          <w:p w14:paraId="50244BDF" w14:textId="31AB80F1"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06</w:t>
            </w:r>
          </w:p>
        </w:tc>
        <w:tc>
          <w:tcPr>
            <w:tcW w:w="998" w:type="dxa"/>
            <w:tcBorders>
              <w:top w:val="single" w:sz="8" w:space="0" w:color="auto"/>
              <w:left w:val="single" w:sz="8" w:space="0" w:color="auto"/>
              <w:bottom w:val="single" w:sz="8" w:space="0" w:color="auto"/>
              <w:right w:val="single" w:sz="8" w:space="0" w:color="auto"/>
            </w:tcBorders>
            <w:vAlign w:val="center"/>
          </w:tcPr>
          <w:p w14:paraId="2F10D05A" w14:textId="5D3E4E6E"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07</w:t>
            </w:r>
          </w:p>
        </w:tc>
        <w:tc>
          <w:tcPr>
            <w:tcW w:w="698" w:type="dxa"/>
            <w:tcBorders>
              <w:top w:val="single" w:sz="8" w:space="0" w:color="auto"/>
              <w:left w:val="single" w:sz="8" w:space="0" w:color="auto"/>
              <w:bottom w:val="single" w:sz="8" w:space="0" w:color="auto"/>
              <w:right w:val="single" w:sz="8" w:space="0" w:color="auto"/>
            </w:tcBorders>
            <w:vAlign w:val="center"/>
          </w:tcPr>
          <w:p w14:paraId="78AC6755" w14:textId="39D2880A"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08</w:t>
            </w:r>
          </w:p>
        </w:tc>
        <w:tc>
          <w:tcPr>
            <w:tcW w:w="592" w:type="dxa"/>
            <w:tcBorders>
              <w:top w:val="single" w:sz="8" w:space="0" w:color="auto"/>
              <w:left w:val="single" w:sz="8" w:space="0" w:color="auto"/>
              <w:bottom w:val="single" w:sz="8" w:space="0" w:color="auto"/>
              <w:right w:val="single" w:sz="8" w:space="0" w:color="auto"/>
            </w:tcBorders>
            <w:vAlign w:val="center"/>
          </w:tcPr>
          <w:p w14:paraId="159D7C58" w14:textId="2EDC3C33" w:rsidR="5A72D1B0" w:rsidRPr="00714E13" w:rsidRDefault="00CC7DE9" w:rsidP="00714E13">
            <w:pPr>
              <w:spacing w:line="276" w:lineRule="auto"/>
              <w:jc w:val="center"/>
              <w:rPr>
                <w:rFonts w:ascii="Arial" w:hAnsi="Arial" w:cs="Arial"/>
                <w:b/>
                <w:bCs/>
                <w:sz w:val="20"/>
                <w:szCs w:val="20"/>
              </w:rPr>
            </w:pPr>
            <w:r>
              <w:rPr>
                <w:rFonts w:ascii="Arial" w:hAnsi="Arial" w:cs="Arial"/>
                <w:b/>
                <w:bCs/>
                <w:sz w:val="20"/>
                <w:szCs w:val="20"/>
              </w:rPr>
              <w:t>0</w:t>
            </w:r>
            <w:r w:rsidR="00714E13" w:rsidRPr="00714E13">
              <w:rPr>
                <w:rFonts w:ascii="Arial" w:hAnsi="Arial" w:cs="Arial"/>
                <w:b/>
                <w:bCs/>
                <w:sz w:val="20"/>
                <w:szCs w:val="20"/>
              </w:rPr>
              <w:t>9</w:t>
            </w:r>
          </w:p>
        </w:tc>
        <w:tc>
          <w:tcPr>
            <w:tcW w:w="592" w:type="dxa"/>
            <w:tcBorders>
              <w:top w:val="single" w:sz="8" w:space="0" w:color="auto"/>
              <w:left w:val="single" w:sz="8" w:space="0" w:color="auto"/>
              <w:bottom w:val="single" w:sz="8" w:space="0" w:color="auto"/>
              <w:right w:val="single" w:sz="8" w:space="0" w:color="auto"/>
            </w:tcBorders>
            <w:vAlign w:val="center"/>
          </w:tcPr>
          <w:p w14:paraId="3D8993B7" w14:textId="21BA6A87"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10</w:t>
            </w:r>
          </w:p>
        </w:tc>
        <w:tc>
          <w:tcPr>
            <w:tcW w:w="880" w:type="dxa"/>
            <w:tcBorders>
              <w:top w:val="single" w:sz="8" w:space="0" w:color="auto"/>
              <w:left w:val="single" w:sz="8" w:space="0" w:color="auto"/>
              <w:bottom w:val="single" w:sz="8" w:space="0" w:color="auto"/>
              <w:right w:val="single" w:sz="8" w:space="0" w:color="auto"/>
            </w:tcBorders>
            <w:vAlign w:val="center"/>
          </w:tcPr>
          <w:p w14:paraId="19E3E530" w14:textId="0BD686CF"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11</w:t>
            </w:r>
          </w:p>
        </w:tc>
        <w:tc>
          <w:tcPr>
            <w:tcW w:w="944" w:type="dxa"/>
            <w:tcBorders>
              <w:top w:val="single" w:sz="8" w:space="0" w:color="auto"/>
              <w:left w:val="single" w:sz="8" w:space="0" w:color="auto"/>
              <w:bottom w:val="single" w:sz="8" w:space="0" w:color="auto"/>
              <w:right w:val="single" w:sz="8" w:space="0" w:color="auto"/>
            </w:tcBorders>
            <w:vAlign w:val="center"/>
          </w:tcPr>
          <w:p w14:paraId="22BAD1E8" w14:textId="1FC99499" w:rsidR="5A72D1B0" w:rsidRPr="00714E13" w:rsidRDefault="00714E13" w:rsidP="00714E13">
            <w:pPr>
              <w:spacing w:line="276" w:lineRule="auto"/>
              <w:jc w:val="center"/>
              <w:rPr>
                <w:rFonts w:ascii="Arial" w:hAnsi="Arial" w:cs="Arial"/>
                <w:b/>
                <w:bCs/>
                <w:sz w:val="20"/>
                <w:szCs w:val="20"/>
              </w:rPr>
            </w:pPr>
            <w:r w:rsidRPr="00714E13">
              <w:rPr>
                <w:rFonts w:ascii="Arial" w:hAnsi="Arial" w:cs="Arial"/>
                <w:b/>
                <w:bCs/>
                <w:sz w:val="20"/>
                <w:szCs w:val="20"/>
              </w:rPr>
              <w:t>12</w:t>
            </w:r>
          </w:p>
        </w:tc>
      </w:tr>
      <w:tr w:rsidR="000942B6" w:rsidRPr="00714E13" w14:paraId="1AB58FE4" w14:textId="77777777" w:rsidTr="000942B6">
        <w:trPr>
          <w:trHeight w:val="300"/>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4EBAEC" w14:textId="2FE57EFE" w:rsidR="5A72D1B0" w:rsidRPr="00714E13" w:rsidRDefault="008F2B58" w:rsidP="00E56698">
            <w:pPr>
              <w:spacing w:line="276" w:lineRule="auto"/>
              <w:jc w:val="both"/>
              <w:rPr>
                <w:rFonts w:ascii="Arial" w:hAnsi="Arial" w:cs="Arial"/>
                <w:sz w:val="20"/>
                <w:szCs w:val="20"/>
              </w:rPr>
            </w:pPr>
            <w:r w:rsidRPr="00714E13">
              <w:rPr>
                <w:rFonts w:ascii="Arial" w:eastAsia="Arial" w:hAnsi="Arial" w:cs="Arial"/>
                <w:color w:val="000000" w:themeColor="text1"/>
                <w:sz w:val="20"/>
                <w:szCs w:val="20"/>
              </w:rPr>
              <w:t xml:space="preserve">% </w:t>
            </w:r>
            <w:r w:rsidR="5A72D1B0" w:rsidRPr="00714E13">
              <w:rPr>
                <w:rFonts w:ascii="Arial" w:eastAsia="Arial" w:hAnsi="Arial" w:cs="Arial"/>
                <w:color w:val="000000" w:themeColor="text1"/>
                <w:sz w:val="20"/>
                <w:szCs w:val="20"/>
              </w:rPr>
              <w:t xml:space="preserve">ročního výparu </w:t>
            </w:r>
          </w:p>
        </w:tc>
        <w:tc>
          <w:tcPr>
            <w:tcW w:w="565" w:type="dxa"/>
            <w:tcBorders>
              <w:top w:val="single" w:sz="8" w:space="0" w:color="auto"/>
              <w:left w:val="single" w:sz="8" w:space="0" w:color="000000" w:themeColor="text1"/>
              <w:bottom w:val="single" w:sz="8" w:space="0" w:color="auto"/>
              <w:right w:val="single" w:sz="8" w:space="0" w:color="auto"/>
            </w:tcBorders>
            <w:vAlign w:val="center"/>
          </w:tcPr>
          <w:p w14:paraId="3ED53448" w14:textId="7C9408EE"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2</w:t>
            </w:r>
          </w:p>
        </w:tc>
        <w:tc>
          <w:tcPr>
            <w:tcW w:w="602" w:type="dxa"/>
            <w:tcBorders>
              <w:top w:val="single" w:sz="8" w:space="0" w:color="auto"/>
              <w:left w:val="single" w:sz="8" w:space="0" w:color="auto"/>
              <w:bottom w:val="single" w:sz="8" w:space="0" w:color="auto"/>
              <w:right w:val="single" w:sz="8" w:space="0" w:color="auto"/>
            </w:tcBorders>
            <w:vAlign w:val="center"/>
          </w:tcPr>
          <w:p w14:paraId="5FEF7963" w14:textId="76CAC0C6"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2</w:t>
            </w:r>
          </w:p>
        </w:tc>
        <w:tc>
          <w:tcPr>
            <w:tcW w:w="805" w:type="dxa"/>
            <w:tcBorders>
              <w:top w:val="single" w:sz="8" w:space="0" w:color="auto"/>
              <w:left w:val="single" w:sz="8" w:space="0" w:color="auto"/>
              <w:bottom w:val="single" w:sz="8" w:space="0" w:color="auto"/>
              <w:right w:val="single" w:sz="8" w:space="0" w:color="auto"/>
            </w:tcBorders>
            <w:vAlign w:val="center"/>
          </w:tcPr>
          <w:p w14:paraId="136347FE" w14:textId="376938DA"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4</w:t>
            </w:r>
          </w:p>
        </w:tc>
        <w:tc>
          <w:tcPr>
            <w:tcW w:w="752" w:type="dxa"/>
            <w:tcBorders>
              <w:top w:val="single" w:sz="8" w:space="0" w:color="auto"/>
              <w:left w:val="single" w:sz="8" w:space="0" w:color="auto"/>
              <w:bottom w:val="single" w:sz="8" w:space="0" w:color="auto"/>
              <w:right w:val="single" w:sz="8" w:space="0" w:color="auto"/>
            </w:tcBorders>
            <w:vAlign w:val="center"/>
          </w:tcPr>
          <w:p w14:paraId="617C3A07" w14:textId="7E78C0F8"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8</w:t>
            </w:r>
          </w:p>
        </w:tc>
        <w:tc>
          <w:tcPr>
            <w:tcW w:w="784" w:type="dxa"/>
            <w:tcBorders>
              <w:top w:val="single" w:sz="8" w:space="0" w:color="auto"/>
              <w:left w:val="single" w:sz="8" w:space="0" w:color="auto"/>
              <w:bottom w:val="single" w:sz="8" w:space="0" w:color="auto"/>
              <w:right w:val="single" w:sz="8" w:space="0" w:color="auto"/>
            </w:tcBorders>
            <w:vAlign w:val="center"/>
          </w:tcPr>
          <w:p w14:paraId="64699D50" w14:textId="0D4EC0B5"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11</w:t>
            </w:r>
          </w:p>
        </w:tc>
        <w:tc>
          <w:tcPr>
            <w:tcW w:w="795" w:type="dxa"/>
            <w:tcBorders>
              <w:top w:val="single" w:sz="8" w:space="0" w:color="auto"/>
              <w:left w:val="single" w:sz="8" w:space="0" w:color="auto"/>
              <w:bottom w:val="single" w:sz="8" w:space="0" w:color="auto"/>
              <w:right w:val="single" w:sz="8" w:space="0" w:color="auto"/>
            </w:tcBorders>
            <w:vAlign w:val="center"/>
          </w:tcPr>
          <w:p w14:paraId="65AF9D01" w14:textId="6E02F42B"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14,5</w:t>
            </w:r>
          </w:p>
        </w:tc>
        <w:tc>
          <w:tcPr>
            <w:tcW w:w="998" w:type="dxa"/>
            <w:tcBorders>
              <w:top w:val="single" w:sz="8" w:space="0" w:color="auto"/>
              <w:left w:val="single" w:sz="8" w:space="0" w:color="auto"/>
              <w:bottom w:val="single" w:sz="8" w:space="0" w:color="auto"/>
              <w:right w:val="single" w:sz="8" w:space="0" w:color="auto"/>
            </w:tcBorders>
            <w:vAlign w:val="center"/>
          </w:tcPr>
          <w:p w14:paraId="2DF92D2A" w14:textId="6C250F84"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18</w:t>
            </w:r>
          </w:p>
        </w:tc>
        <w:tc>
          <w:tcPr>
            <w:tcW w:w="698" w:type="dxa"/>
            <w:tcBorders>
              <w:top w:val="single" w:sz="8" w:space="0" w:color="auto"/>
              <w:left w:val="single" w:sz="8" w:space="0" w:color="auto"/>
              <w:bottom w:val="single" w:sz="8" w:space="0" w:color="auto"/>
              <w:right w:val="single" w:sz="8" w:space="0" w:color="auto"/>
            </w:tcBorders>
            <w:vAlign w:val="center"/>
          </w:tcPr>
          <w:p w14:paraId="029A17B2" w14:textId="4BE0473D"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17</w:t>
            </w:r>
          </w:p>
        </w:tc>
        <w:tc>
          <w:tcPr>
            <w:tcW w:w="592" w:type="dxa"/>
            <w:tcBorders>
              <w:top w:val="single" w:sz="8" w:space="0" w:color="auto"/>
              <w:left w:val="single" w:sz="8" w:space="0" w:color="auto"/>
              <w:bottom w:val="single" w:sz="8" w:space="0" w:color="auto"/>
              <w:right w:val="single" w:sz="8" w:space="0" w:color="auto"/>
            </w:tcBorders>
            <w:vAlign w:val="center"/>
          </w:tcPr>
          <w:p w14:paraId="08034CF7" w14:textId="0339CD0B"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11,5</w:t>
            </w:r>
          </w:p>
        </w:tc>
        <w:tc>
          <w:tcPr>
            <w:tcW w:w="592" w:type="dxa"/>
            <w:tcBorders>
              <w:top w:val="single" w:sz="8" w:space="0" w:color="auto"/>
              <w:left w:val="single" w:sz="8" w:space="0" w:color="auto"/>
              <w:bottom w:val="single" w:sz="8" w:space="0" w:color="auto"/>
              <w:right w:val="single" w:sz="8" w:space="0" w:color="auto"/>
            </w:tcBorders>
            <w:vAlign w:val="center"/>
          </w:tcPr>
          <w:p w14:paraId="4D4859D9" w14:textId="341286E0"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7</w:t>
            </w:r>
          </w:p>
        </w:tc>
        <w:tc>
          <w:tcPr>
            <w:tcW w:w="880" w:type="dxa"/>
            <w:tcBorders>
              <w:top w:val="single" w:sz="8" w:space="0" w:color="auto"/>
              <w:left w:val="single" w:sz="8" w:space="0" w:color="auto"/>
              <w:bottom w:val="single" w:sz="8" w:space="0" w:color="auto"/>
              <w:right w:val="single" w:sz="8" w:space="0" w:color="auto"/>
            </w:tcBorders>
            <w:vAlign w:val="center"/>
          </w:tcPr>
          <w:p w14:paraId="2EA92A10" w14:textId="595AD291"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4</w:t>
            </w:r>
          </w:p>
        </w:tc>
        <w:tc>
          <w:tcPr>
            <w:tcW w:w="944" w:type="dxa"/>
            <w:tcBorders>
              <w:top w:val="single" w:sz="8" w:space="0" w:color="auto"/>
              <w:left w:val="single" w:sz="8" w:space="0" w:color="auto"/>
              <w:bottom w:val="single" w:sz="8" w:space="0" w:color="auto"/>
              <w:right w:val="single" w:sz="8" w:space="0" w:color="auto"/>
            </w:tcBorders>
            <w:vAlign w:val="center"/>
          </w:tcPr>
          <w:p w14:paraId="0EEB0757" w14:textId="7D23CDBA"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3</w:t>
            </w:r>
          </w:p>
        </w:tc>
      </w:tr>
      <w:tr w:rsidR="000942B6" w:rsidRPr="00714E13" w14:paraId="4BC7B871" w14:textId="77777777" w:rsidTr="000942B6">
        <w:trPr>
          <w:trHeight w:val="300"/>
        </w:trPr>
        <w:tc>
          <w:tcPr>
            <w:tcW w:w="98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19F6F3" w14:textId="723A88FD" w:rsidR="5A72D1B0" w:rsidRPr="00714E13" w:rsidRDefault="5A72D1B0" w:rsidP="00E56698">
            <w:pPr>
              <w:spacing w:line="276" w:lineRule="auto"/>
              <w:jc w:val="both"/>
              <w:rPr>
                <w:rFonts w:ascii="Arial" w:hAnsi="Arial" w:cs="Arial"/>
                <w:sz w:val="20"/>
                <w:szCs w:val="20"/>
              </w:rPr>
            </w:pPr>
            <w:r w:rsidRPr="00714E13">
              <w:rPr>
                <w:rFonts w:ascii="Arial" w:eastAsia="Arial" w:hAnsi="Arial" w:cs="Arial"/>
                <w:color w:val="000000" w:themeColor="text1"/>
                <w:sz w:val="20"/>
                <w:szCs w:val="20"/>
              </w:rPr>
              <w:t xml:space="preserve">výpar </w:t>
            </w:r>
          </w:p>
        </w:tc>
        <w:tc>
          <w:tcPr>
            <w:tcW w:w="565" w:type="dxa"/>
            <w:tcBorders>
              <w:top w:val="single" w:sz="8" w:space="0" w:color="auto"/>
              <w:left w:val="single" w:sz="8" w:space="0" w:color="000000" w:themeColor="text1"/>
              <w:bottom w:val="single" w:sz="8" w:space="0" w:color="auto"/>
              <w:right w:val="single" w:sz="8" w:space="0" w:color="auto"/>
            </w:tcBorders>
            <w:vAlign w:val="center"/>
          </w:tcPr>
          <w:p w14:paraId="7D1CE0CB" w14:textId="319EDAF1"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154</w:t>
            </w:r>
          </w:p>
        </w:tc>
        <w:tc>
          <w:tcPr>
            <w:tcW w:w="602" w:type="dxa"/>
            <w:tcBorders>
              <w:top w:val="single" w:sz="8" w:space="0" w:color="auto"/>
              <w:left w:val="single" w:sz="8" w:space="0" w:color="auto"/>
              <w:bottom w:val="single" w:sz="8" w:space="0" w:color="auto"/>
              <w:right w:val="single" w:sz="8" w:space="0" w:color="auto"/>
            </w:tcBorders>
            <w:vAlign w:val="center"/>
          </w:tcPr>
          <w:p w14:paraId="3B98E705" w14:textId="2EAA3F4F"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154</w:t>
            </w:r>
          </w:p>
        </w:tc>
        <w:tc>
          <w:tcPr>
            <w:tcW w:w="805" w:type="dxa"/>
            <w:tcBorders>
              <w:top w:val="single" w:sz="8" w:space="0" w:color="auto"/>
              <w:left w:val="single" w:sz="8" w:space="0" w:color="auto"/>
              <w:bottom w:val="single" w:sz="8" w:space="0" w:color="auto"/>
              <w:right w:val="single" w:sz="8" w:space="0" w:color="auto"/>
            </w:tcBorders>
            <w:vAlign w:val="center"/>
          </w:tcPr>
          <w:p w14:paraId="66021B36" w14:textId="22F5D99F"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308</w:t>
            </w:r>
          </w:p>
        </w:tc>
        <w:tc>
          <w:tcPr>
            <w:tcW w:w="752" w:type="dxa"/>
            <w:tcBorders>
              <w:top w:val="single" w:sz="8" w:space="0" w:color="auto"/>
              <w:left w:val="single" w:sz="8" w:space="0" w:color="auto"/>
              <w:bottom w:val="single" w:sz="8" w:space="0" w:color="auto"/>
              <w:right w:val="single" w:sz="8" w:space="0" w:color="auto"/>
            </w:tcBorders>
            <w:vAlign w:val="center"/>
          </w:tcPr>
          <w:p w14:paraId="163909C7" w14:textId="5EF99280"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616</w:t>
            </w:r>
          </w:p>
        </w:tc>
        <w:tc>
          <w:tcPr>
            <w:tcW w:w="784" w:type="dxa"/>
            <w:tcBorders>
              <w:top w:val="single" w:sz="8" w:space="0" w:color="auto"/>
              <w:left w:val="single" w:sz="8" w:space="0" w:color="auto"/>
              <w:bottom w:val="single" w:sz="8" w:space="0" w:color="auto"/>
              <w:right w:val="single" w:sz="8" w:space="0" w:color="auto"/>
            </w:tcBorders>
            <w:vAlign w:val="center"/>
          </w:tcPr>
          <w:p w14:paraId="166FE787" w14:textId="472F338B"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847</w:t>
            </w:r>
          </w:p>
        </w:tc>
        <w:tc>
          <w:tcPr>
            <w:tcW w:w="795" w:type="dxa"/>
            <w:tcBorders>
              <w:top w:val="single" w:sz="8" w:space="0" w:color="auto"/>
              <w:left w:val="single" w:sz="8" w:space="0" w:color="auto"/>
              <w:bottom w:val="single" w:sz="8" w:space="0" w:color="auto"/>
              <w:right w:val="single" w:sz="8" w:space="0" w:color="auto"/>
            </w:tcBorders>
            <w:vAlign w:val="center"/>
          </w:tcPr>
          <w:p w14:paraId="1ECBFFDE" w14:textId="760F92EF"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1117</w:t>
            </w:r>
          </w:p>
        </w:tc>
        <w:tc>
          <w:tcPr>
            <w:tcW w:w="998" w:type="dxa"/>
            <w:tcBorders>
              <w:top w:val="single" w:sz="8" w:space="0" w:color="auto"/>
              <w:left w:val="single" w:sz="8" w:space="0" w:color="auto"/>
              <w:bottom w:val="single" w:sz="8" w:space="0" w:color="auto"/>
              <w:right w:val="single" w:sz="8" w:space="0" w:color="auto"/>
            </w:tcBorders>
            <w:vAlign w:val="center"/>
          </w:tcPr>
          <w:p w14:paraId="47D8310F" w14:textId="72DBD385"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1386</w:t>
            </w:r>
          </w:p>
        </w:tc>
        <w:tc>
          <w:tcPr>
            <w:tcW w:w="698" w:type="dxa"/>
            <w:tcBorders>
              <w:top w:val="single" w:sz="8" w:space="0" w:color="auto"/>
              <w:left w:val="single" w:sz="8" w:space="0" w:color="auto"/>
              <w:bottom w:val="single" w:sz="8" w:space="0" w:color="auto"/>
              <w:right w:val="single" w:sz="8" w:space="0" w:color="auto"/>
            </w:tcBorders>
            <w:vAlign w:val="center"/>
          </w:tcPr>
          <w:p w14:paraId="62FDEBC2" w14:textId="548F1E2A"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1309</w:t>
            </w:r>
          </w:p>
        </w:tc>
        <w:tc>
          <w:tcPr>
            <w:tcW w:w="592" w:type="dxa"/>
            <w:tcBorders>
              <w:top w:val="single" w:sz="8" w:space="0" w:color="auto"/>
              <w:left w:val="single" w:sz="8" w:space="0" w:color="auto"/>
              <w:bottom w:val="single" w:sz="8" w:space="0" w:color="auto"/>
              <w:right w:val="single" w:sz="8" w:space="0" w:color="auto"/>
            </w:tcBorders>
            <w:vAlign w:val="center"/>
          </w:tcPr>
          <w:p w14:paraId="2A9FA281" w14:textId="41E63483"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886</w:t>
            </w:r>
          </w:p>
        </w:tc>
        <w:tc>
          <w:tcPr>
            <w:tcW w:w="592" w:type="dxa"/>
            <w:tcBorders>
              <w:top w:val="single" w:sz="8" w:space="0" w:color="auto"/>
              <w:left w:val="single" w:sz="8" w:space="0" w:color="auto"/>
              <w:bottom w:val="single" w:sz="8" w:space="0" w:color="auto"/>
              <w:right w:val="single" w:sz="8" w:space="0" w:color="auto"/>
            </w:tcBorders>
            <w:vAlign w:val="center"/>
          </w:tcPr>
          <w:p w14:paraId="29EAE50A" w14:textId="103D6712"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539</w:t>
            </w:r>
          </w:p>
        </w:tc>
        <w:tc>
          <w:tcPr>
            <w:tcW w:w="880" w:type="dxa"/>
            <w:tcBorders>
              <w:top w:val="single" w:sz="8" w:space="0" w:color="auto"/>
              <w:left w:val="single" w:sz="8" w:space="0" w:color="auto"/>
              <w:bottom w:val="single" w:sz="8" w:space="0" w:color="auto"/>
              <w:right w:val="single" w:sz="8" w:space="0" w:color="auto"/>
            </w:tcBorders>
            <w:vAlign w:val="center"/>
          </w:tcPr>
          <w:p w14:paraId="2A05208B" w14:textId="3336B30E"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308</w:t>
            </w:r>
          </w:p>
        </w:tc>
        <w:tc>
          <w:tcPr>
            <w:tcW w:w="944" w:type="dxa"/>
            <w:tcBorders>
              <w:top w:val="single" w:sz="8" w:space="0" w:color="auto"/>
              <w:left w:val="single" w:sz="8" w:space="0" w:color="auto"/>
              <w:bottom w:val="single" w:sz="8" w:space="0" w:color="auto"/>
              <w:right w:val="single" w:sz="8" w:space="0" w:color="auto"/>
            </w:tcBorders>
            <w:vAlign w:val="center"/>
          </w:tcPr>
          <w:p w14:paraId="05C49212" w14:textId="6419016C" w:rsidR="5A72D1B0" w:rsidRPr="00714E13" w:rsidRDefault="5A72D1B0" w:rsidP="00E56698">
            <w:pPr>
              <w:spacing w:line="276" w:lineRule="auto"/>
              <w:jc w:val="center"/>
              <w:rPr>
                <w:rFonts w:ascii="Arial" w:hAnsi="Arial" w:cs="Arial"/>
                <w:sz w:val="20"/>
                <w:szCs w:val="20"/>
              </w:rPr>
            </w:pPr>
            <w:r w:rsidRPr="00714E13">
              <w:rPr>
                <w:rFonts w:ascii="Arial" w:eastAsia="Arial" w:hAnsi="Arial" w:cs="Arial"/>
                <w:color w:val="000000" w:themeColor="text1"/>
                <w:sz w:val="20"/>
                <w:szCs w:val="20"/>
              </w:rPr>
              <w:t>231</w:t>
            </w:r>
          </w:p>
        </w:tc>
      </w:tr>
    </w:tbl>
    <w:p w14:paraId="15AC71DD" w14:textId="77777777" w:rsidR="00B23692" w:rsidRPr="00583D9D" w:rsidRDefault="00B23692" w:rsidP="00E56698">
      <w:pPr>
        <w:pStyle w:val="Heading1"/>
        <w:numPr>
          <w:ilvl w:val="0"/>
          <w:numId w:val="0"/>
        </w:numPr>
        <w:spacing w:before="0" w:line="276" w:lineRule="auto"/>
        <w:ind w:left="613"/>
        <w:jc w:val="both"/>
        <w:rPr>
          <w:rFonts w:ascii="Arial" w:hAnsi="Arial" w:cs="Arial"/>
          <w:sz w:val="20"/>
          <w:szCs w:val="20"/>
        </w:rPr>
      </w:pPr>
    </w:p>
    <w:p w14:paraId="51AC8669" w14:textId="1D415216" w:rsidR="001121F7" w:rsidRPr="00583D9D" w:rsidRDefault="00C92AF7" w:rsidP="00E56698">
      <w:pPr>
        <w:pStyle w:val="Heading1"/>
        <w:numPr>
          <w:ilvl w:val="0"/>
          <w:numId w:val="0"/>
        </w:numPr>
        <w:spacing w:before="0" w:line="276" w:lineRule="auto"/>
        <w:ind w:left="613"/>
        <w:jc w:val="both"/>
        <w:rPr>
          <w:rFonts w:ascii="Arial" w:hAnsi="Arial" w:cs="Arial"/>
          <w:sz w:val="20"/>
          <w:szCs w:val="20"/>
        </w:rPr>
      </w:pPr>
      <w:r w:rsidRPr="00583D9D">
        <w:rPr>
          <w:rFonts w:ascii="Arial" w:hAnsi="Arial" w:cs="Arial"/>
          <w:noProof/>
          <w:sz w:val="20"/>
          <w:szCs w:val="20"/>
        </w:rPr>
        <w:drawing>
          <wp:inline distT="0" distB="0" distL="0" distR="0" wp14:anchorId="6DF6E3B1" wp14:editId="3389E501">
            <wp:extent cx="4276722" cy="2476504"/>
            <wp:effectExtent l="0" t="0" r="10160" b="0"/>
            <wp:docPr id="21" name="Graf 21">
              <a:extLst xmlns:a="http://schemas.openxmlformats.org/drawingml/2006/main">
                <a:ext uri="{FF2B5EF4-FFF2-40B4-BE49-F238E27FC236}">
                  <a16:creationId xmlns:a16="http://schemas.microsoft.com/office/drawing/2014/main" id="{AA7FCE76-2E18-4009-868F-34FE17BAE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7DBE96" w14:textId="35053D43" w:rsidR="001121F7" w:rsidRPr="00583D9D" w:rsidRDefault="001121F7" w:rsidP="00E56698">
      <w:pPr>
        <w:pStyle w:val="Heading1"/>
        <w:numPr>
          <w:ilvl w:val="0"/>
          <w:numId w:val="0"/>
        </w:numPr>
        <w:spacing w:before="0" w:line="276" w:lineRule="auto"/>
        <w:ind w:left="613"/>
        <w:jc w:val="both"/>
        <w:rPr>
          <w:rFonts w:ascii="Arial" w:hAnsi="Arial" w:cs="Arial"/>
          <w:sz w:val="20"/>
          <w:szCs w:val="20"/>
        </w:rPr>
      </w:pPr>
    </w:p>
    <w:p w14:paraId="0891B646" w14:textId="2E999AFF" w:rsidR="65A23721" w:rsidRDefault="65A23721" w:rsidP="00E56698">
      <w:pPr>
        <w:spacing w:line="276" w:lineRule="auto"/>
        <w:jc w:val="both"/>
      </w:pPr>
      <w:r w:rsidRPr="63354C25">
        <w:rPr>
          <w:rFonts w:ascii="Arial" w:eastAsia="Arial" w:hAnsi="Arial" w:cs="Arial"/>
          <w:color w:val="000000" w:themeColor="text1"/>
          <w:sz w:val="20"/>
          <w:szCs w:val="20"/>
        </w:rPr>
        <w:t>nejvyšší požadovaný přítok: 0,53 l/s</w:t>
      </w:r>
    </w:p>
    <w:p w14:paraId="23CC127C" w14:textId="7799E434" w:rsidR="65A23721" w:rsidRDefault="65A23721" w:rsidP="00E56698">
      <w:pPr>
        <w:spacing w:line="276" w:lineRule="auto"/>
        <w:jc w:val="both"/>
      </w:pPr>
      <w:r w:rsidRPr="5A72D1B0">
        <w:rPr>
          <w:rFonts w:ascii="Arial" w:eastAsia="Arial" w:hAnsi="Arial" w:cs="Arial"/>
          <w:color w:val="000000" w:themeColor="text1"/>
          <w:sz w:val="20"/>
          <w:szCs w:val="20"/>
        </w:rPr>
        <w:t>Q</w:t>
      </w:r>
      <w:r w:rsidRPr="5A72D1B0">
        <w:rPr>
          <w:rFonts w:ascii="Arial" w:eastAsia="Arial" w:hAnsi="Arial" w:cs="Arial"/>
          <w:color w:val="000000" w:themeColor="text1"/>
          <w:sz w:val="20"/>
          <w:szCs w:val="20"/>
          <w:vertAlign w:val="subscript"/>
        </w:rPr>
        <w:t>364 referenčního profilu</w:t>
      </w:r>
      <w:r w:rsidRPr="5A72D1B0">
        <w:rPr>
          <w:rFonts w:ascii="Arial" w:eastAsia="Arial" w:hAnsi="Arial" w:cs="Arial"/>
          <w:color w:val="000000" w:themeColor="text1"/>
          <w:sz w:val="20"/>
          <w:szCs w:val="20"/>
        </w:rPr>
        <w:t>: 1,30 l/s</w:t>
      </w:r>
    </w:p>
    <w:p w14:paraId="169FCCD7" w14:textId="2501D891" w:rsidR="5A72D1B0" w:rsidRDefault="5A72D1B0" w:rsidP="00E56698">
      <w:pPr>
        <w:spacing w:line="276" w:lineRule="auto"/>
        <w:jc w:val="both"/>
        <w:rPr>
          <w:sz w:val="20"/>
          <w:szCs w:val="20"/>
        </w:rPr>
      </w:pPr>
    </w:p>
    <w:p w14:paraId="7089A504" w14:textId="0A10457E" w:rsidR="5A72D1B0" w:rsidRDefault="5A72D1B0" w:rsidP="00E56698">
      <w:pPr>
        <w:spacing w:line="276" w:lineRule="auto"/>
        <w:jc w:val="both"/>
        <w:rPr>
          <w:sz w:val="20"/>
          <w:szCs w:val="20"/>
        </w:rPr>
      </w:pPr>
    </w:p>
    <w:p w14:paraId="7E3FD895" w14:textId="7264D5EB" w:rsidR="001121F7" w:rsidRPr="00583D9D" w:rsidRDefault="001121F7" w:rsidP="00E56698">
      <w:pPr>
        <w:pStyle w:val="Heading1"/>
        <w:numPr>
          <w:ilvl w:val="0"/>
          <w:numId w:val="0"/>
        </w:numPr>
        <w:spacing w:before="0" w:line="276" w:lineRule="auto"/>
        <w:ind w:left="613"/>
        <w:jc w:val="both"/>
        <w:rPr>
          <w:rFonts w:ascii="Arial" w:hAnsi="Arial" w:cs="Arial"/>
          <w:sz w:val="20"/>
          <w:szCs w:val="20"/>
        </w:rPr>
      </w:pPr>
    </w:p>
    <w:p w14:paraId="13131D6E" w14:textId="18B56179" w:rsidR="00B33A77" w:rsidRPr="0044132B" w:rsidRDefault="0C10F4CB" w:rsidP="00E56698">
      <w:pPr>
        <w:pStyle w:val="Heading2"/>
        <w:keepNext/>
        <w:widowControl/>
        <w:numPr>
          <w:ilvl w:val="0"/>
          <w:numId w:val="7"/>
        </w:numPr>
        <w:pBdr>
          <w:bottom w:val="single" w:sz="4" w:space="1" w:color="1F497D"/>
        </w:pBdr>
        <w:tabs>
          <w:tab w:val="num" w:pos="2420"/>
        </w:tabs>
        <w:autoSpaceDE/>
        <w:autoSpaceDN/>
        <w:spacing w:before="0"/>
        <w:ind w:left="578" w:hanging="578"/>
        <w:jc w:val="both"/>
        <w:rPr>
          <w:rFonts w:ascii="Arial" w:eastAsia="Times New Roman" w:hAnsi="Arial" w:cs="Times New Roman"/>
          <w:color w:val="0D344D"/>
          <w:sz w:val="28"/>
          <w:szCs w:val="28"/>
          <w:lang w:eastAsia="x-none"/>
        </w:rPr>
      </w:pPr>
      <w:r w:rsidRPr="5A72D1B0">
        <w:rPr>
          <w:rFonts w:ascii="Arial" w:eastAsia="Times New Roman" w:hAnsi="Arial" w:cs="Times New Roman"/>
          <w:color w:val="0D344D"/>
          <w:sz w:val="28"/>
          <w:szCs w:val="28"/>
        </w:rPr>
        <w:t>Závěry</w:t>
      </w:r>
      <w:r w:rsidR="002E67E8">
        <w:rPr>
          <w:rFonts w:ascii="Arial" w:eastAsia="Times New Roman" w:hAnsi="Arial" w:cs="Times New Roman"/>
          <w:color w:val="0D344D"/>
          <w:sz w:val="28"/>
          <w:szCs w:val="28"/>
        </w:rPr>
        <w:t xml:space="preserve"> a vyhodnocení </w:t>
      </w:r>
      <w:r w:rsidR="00E21541">
        <w:rPr>
          <w:rFonts w:ascii="Arial" w:eastAsia="Times New Roman" w:hAnsi="Arial" w:cs="Times New Roman"/>
          <w:color w:val="0D344D"/>
          <w:sz w:val="28"/>
          <w:szCs w:val="28"/>
        </w:rPr>
        <w:t>jednotlivých záměrů</w:t>
      </w:r>
    </w:p>
    <w:p w14:paraId="628367CB" w14:textId="77777777" w:rsidR="00D03D1A" w:rsidRPr="00D03D1A" w:rsidRDefault="00D03D1A" w:rsidP="00E56698">
      <w:pPr>
        <w:pStyle w:val="Heading1"/>
        <w:numPr>
          <w:ilvl w:val="0"/>
          <w:numId w:val="0"/>
        </w:numPr>
        <w:spacing w:line="276" w:lineRule="auto"/>
        <w:ind w:left="360"/>
        <w:jc w:val="both"/>
        <w:rPr>
          <w:rFonts w:ascii="Arial" w:hAnsi="Arial" w:cs="Arial"/>
          <w:sz w:val="20"/>
          <w:szCs w:val="20"/>
        </w:rPr>
      </w:pPr>
    </w:p>
    <w:p w14:paraId="4F7B64C2" w14:textId="3F5E4D19" w:rsidR="00B33A77" w:rsidRPr="00D03D1A" w:rsidRDefault="000F4A03" w:rsidP="63354C25">
      <w:pPr>
        <w:pStyle w:val="paragraph"/>
        <w:spacing w:before="0" w:beforeAutospacing="0" w:after="0" w:afterAutospacing="0" w:line="276" w:lineRule="auto"/>
        <w:rPr>
          <w:rFonts w:ascii="Arial" w:hAnsi="Arial" w:cs="Arial"/>
          <w:sz w:val="20"/>
          <w:szCs w:val="20"/>
        </w:rPr>
      </w:pPr>
      <w:r w:rsidRPr="63354C25">
        <w:rPr>
          <w:rStyle w:val="normaltextrun"/>
          <w:rFonts w:ascii="Arial" w:eastAsia="Calibri" w:hAnsi="Arial"/>
          <w:b/>
          <w:bCs/>
          <w:color w:val="1F497D" w:themeColor="text2"/>
          <w:sz w:val="20"/>
          <w:szCs w:val="20"/>
        </w:rPr>
        <w:t xml:space="preserve">Realizace vodní plochy a mokřadního biotopu s tůněmi (VN_01): </w:t>
      </w:r>
      <w:r w:rsidR="55988A15" w:rsidRPr="63354C25">
        <w:rPr>
          <w:rFonts w:ascii="Arial" w:hAnsi="Arial" w:cs="Arial"/>
          <w:sz w:val="20"/>
          <w:szCs w:val="20"/>
        </w:rPr>
        <w:t>P</w:t>
      </w:r>
      <w:r w:rsidR="1D3B68FB" w:rsidRPr="63354C25">
        <w:rPr>
          <w:rFonts w:ascii="Arial" w:hAnsi="Arial" w:cs="Arial"/>
          <w:sz w:val="20"/>
          <w:szCs w:val="20"/>
        </w:rPr>
        <w:t xml:space="preserve">ro vodní nádrž bude třeba zbudovat dostatečně kapacitní bezpečnostní přeliv, vhodná budou i opatření </w:t>
      </w:r>
      <w:r w:rsidR="6E4C8894" w:rsidRPr="63354C25">
        <w:rPr>
          <w:rFonts w:ascii="Arial" w:hAnsi="Arial" w:cs="Arial"/>
          <w:sz w:val="20"/>
          <w:szCs w:val="20"/>
        </w:rPr>
        <w:t xml:space="preserve">v povodí pro snížení povodňové vlny (např. navržená úprava </w:t>
      </w:r>
      <w:proofErr w:type="spellStart"/>
      <w:r w:rsidR="6E4C8894" w:rsidRPr="63354C25">
        <w:rPr>
          <w:rFonts w:ascii="Arial" w:hAnsi="Arial" w:cs="Arial"/>
          <w:sz w:val="20"/>
          <w:szCs w:val="20"/>
        </w:rPr>
        <w:t>Šebrovky</w:t>
      </w:r>
      <w:proofErr w:type="spellEnd"/>
      <w:r w:rsidR="6E4C8894" w:rsidRPr="63354C25">
        <w:rPr>
          <w:rFonts w:ascii="Arial" w:hAnsi="Arial" w:cs="Arial"/>
          <w:sz w:val="20"/>
          <w:szCs w:val="20"/>
        </w:rPr>
        <w:t>, kterou bychom doporučili realizovat před realizací vodní nádrže</w:t>
      </w:r>
      <w:r w:rsidR="28B8B01E" w:rsidRPr="63354C25">
        <w:rPr>
          <w:rFonts w:ascii="Arial" w:hAnsi="Arial" w:cs="Arial"/>
          <w:sz w:val="20"/>
          <w:szCs w:val="20"/>
        </w:rPr>
        <w:t>)</w:t>
      </w:r>
      <w:r w:rsidR="6E4C8894" w:rsidRPr="63354C25">
        <w:rPr>
          <w:rFonts w:ascii="Arial" w:hAnsi="Arial" w:cs="Arial"/>
          <w:sz w:val="20"/>
          <w:szCs w:val="20"/>
        </w:rPr>
        <w:t>.</w:t>
      </w:r>
      <w:r w:rsidR="05034BB9" w:rsidRPr="63354C25">
        <w:rPr>
          <w:rFonts w:ascii="Arial" w:hAnsi="Arial" w:cs="Arial"/>
          <w:sz w:val="20"/>
          <w:szCs w:val="20"/>
        </w:rPr>
        <w:t xml:space="preserve"> </w:t>
      </w:r>
      <w:r w:rsidR="66C42E87" w:rsidRPr="63354C25">
        <w:rPr>
          <w:rFonts w:ascii="Arial" w:hAnsi="Arial" w:cs="Arial"/>
          <w:sz w:val="20"/>
          <w:szCs w:val="20"/>
        </w:rPr>
        <w:t xml:space="preserve">Zemina v zájmové profilu je velmi vhodná pro homogenní hráz. Průtok vody </w:t>
      </w:r>
      <w:r w:rsidR="1731263C" w:rsidRPr="63354C25">
        <w:rPr>
          <w:rFonts w:ascii="Arial" w:hAnsi="Arial" w:cs="Arial"/>
          <w:sz w:val="20"/>
          <w:szCs w:val="20"/>
        </w:rPr>
        <w:t xml:space="preserve">v </w:t>
      </w:r>
      <w:proofErr w:type="spellStart"/>
      <w:r w:rsidR="1731263C" w:rsidRPr="63354C25">
        <w:rPr>
          <w:rFonts w:ascii="Arial" w:hAnsi="Arial" w:cs="Arial"/>
          <w:sz w:val="20"/>
          <w:szCs w:val="20"/>
        </w:rPr>
        <w:t>Šebrovce</w:t>
      </w:r>
      <w:proofErr w:type="spellEnd"/>
      <w:r w:rsidR="1731263C" w:rsidRPr="63354C25">
        <w:rPr>
          <w:rFonts w:ascii="Arial" w:hAnsi="Arial" w:cs="Arial"/>
          <w:sz w:val="20"/>
          <w:szCs w:val="20"/>
        </w:rPr>
        <w:t xml:space="preserve"> </w:t>
      </w:r>
      <w:r w:rsidR="66C42E87" w:rsidRPr="63354C25">
        <w:rPr>
          <w:rFonts w:ascii="Arial" w:hAnsi="Arial" w:cs="Arial"/>
          <w:sz w:val="20"/>
          <w:szCs w:val="20"/>
        </w:rPr>
        <w:t>je dostatečně kapacitní</w:t>
      </w:r>
      <w:r w:rsidR="72F0DFD3" w:rsidRPr="63354C25">
        <w:rPr>
          <w:rFonts w:ascii="Arial" w:hAnsi="Arial" w:cs="Arial"/>
          <w:sz w:val="20"/>
          <w:szCs w:val="20"/>
        </w:rPr>
        <w:t xml:space="preserve"> pro realizaci cca 1ha nádrže</w:t>
      </w:r>
      <w:r w:rsidR="4D261FE7" w:rsidRPr="63354C25">
        <w:rPr>
          <w:rFonts w:ascii="Arial" w:hAnsi="Arial" w:cs="Arial"/>
          <w:sz w:val="20"/>
          <w:szCs w:val="20"/>
        </w:rPr>
        <w:t>, v případě změny rozložení srážek je však třeba počítat s možným kolísáním hladiny v průběhu roku.</w:t>
      </w:r>
    </w:p>
    <w:p w14:paraId="2D5B58AD" w14:textId="77777777" w:rsidR="002F55AE" w:rsidRPr="00D03D1A" w:rsidRDefault="002F55AE" w:rsidP="00E56698">
      <w:pPr>
        <w:spacing w:line="276" w:lineRule="auto"/>
        <w:jc w:val="both"/>
        <w:rPr>
          <w:rFonts w:ascii="Arial" w:hAnsi="Arial" w:cs="Arial"/>
          <w:sz w:val="20"/>
          <w:szCs w:val="20"/>
        </w:rPr>
      </w:pPr>
    </w:p>
    <w:p w14:paraId="2465BBFE" w14:textId="0AF64041" w:rsidR="002F55AE" w:rsidRPr="00D03D1A" w:rsidRDefault="0098777A" w:rsidP="63354C25">
      <w:pPr>
        <w:spacing w:line="276" w:lineRule="auto"/>
        <w:jc w:val="both"/>
        <w:rPr>
          <w:sz w:val="20"/>
          <w:szCs w:val="20"/>
        </w:rPr>
      </w:pPr>
      <w:r w:rsidRPr="63354C25">
        <w:rPr>
          <w:rStyle w:val="normaltextrun"/>
          <w:rFonts w:ascii="Arial" w:eastAsia="Calibri" w:hAnsi="Arial"/>
          <w:b/>
          <w:bCs/>
          <w:color w:val="1F497D" w:themeColor="text2"/>
          <w:sz w:val="20"/>
          <w:szCs w:val="20"/>
        </w:rPr>
        <w:t>Úprava Vranovského potoka (UT_01)</w:t>
      </w:r>
      <w:r w:rsidRPr="63354C25">
        <w:rPr>
          <w:rFonts w:ascii="Arial" w:hAnsi="Arial" w:cs="Arial"/>
          <w:b/>
          <w:bCs/>
          <w:sz w:val="20"/>
          <w:szCs w:val="20"/>
        </w:rPr>
        <w:t>:</w:t>
      </w:r>
      <w:r w:rsidRPr="63354C25">
        <w:rPr>
          <w:rFonts w:ascii="Arial" w:hAnsi="Arial" w:cs="Arial"/>
          <w:sz w:val="20"/>
          <w:szCs w:val="20"/>
        </w:rPr>
        <w:t xml:space="preserve"> </w:t>
      </w:r>
      <w:r w:rsidR="002F55AE" w:rsidRPr="63354C25">
        <w:rPr>
          <w:rFonts w:ascii="Arial" w:hAnsi="Arial" w:cs="Arial"/>
          <w:sz w:val="20"/>
          <w:szCs w:val="20"/>
        </w:rPr>
        <w:t xml:space="preserve">Pro zlepšení zmírnění zanášení toku a poškozování propustku je vhodná soustava </w:t>
      </w:r>
      <w:proofErr w:type="spellStart"/>
      <w:r w:rsidR="002F55AE" w:rsidRPr="63354C25">
        <w:rPr>
          <w:rFonts w:ascii="Arial" w:hAnsi="Arial" w:cs="Arial"/>
          <w:sz w:val="20"/>
          <w:szCs w:val="20"/>
        </w:rPr>
        <w:t>průcezných</w:t>
      </w:r>
      <w:proofErr w:type="spellEnd"/>
      <w:r w:rsidR="002F55AE" w:rsidRPr="63354C25">
        <w:rPr>
          <w:rFonts w:ascii="Arial" w:hAnsi="Arial" w:cs="Arial"/>
          <w:sz w:val="20"/>
          <w:szCs w:val="20"/>
        </w:rPr>
        <w:t xml:space="preserve"> přehrážek, která zpomalí odtok a sníží tra</w:t>
      </w:r>
      <w:r w:rsidR="00B16958" w:rsidRPr="63354C25">
        <w:rPr>
          <w:rFonts w:ascii="Arial" w:hAnsi="Arial" w:cs="Arial"/>
          <w:sz w:val="20"/>
          <w:szCs w:val="20"/>
        </w:rPr>
        <w:t>n</w:t>
      </w:r>
      <w:r w:rsidR="002F55AE" w:rsidRPr="63354C25">
        <w:rPr>
          <w:rFonts w:ascii="Arial" w:hAnsi="Arial" w:cs="Arial"/>
          <w:sz w:val="20"/>
          <w:szCs w:val="20"/>
        </w:rPr>
        <w:t xml:space="preserve">sport splavenin. Vhodná jsou i opatření v lesních plochách </w:t>
      </w:r>
      <w:r w:rsidR="4560C5DF" w:rsidRPr="63354C25">
        <w:rPr>
          <w:rFonts w:ascii="Arial" w:hAnsi="Arial" w:cs="Arial"/>
          <w:sz w:val="20"/>
          <w:szCs w:val="20"/>
        </w:rPr>
        <w:t>(odvodnění lesních cest do vsakovacích průlehů, ponechávání těžebních zbytků kolmo na spádnici, podpora drobných nerovností (díry po vývratech, koleje vyjeté těžebními stroji, pokud jsou kolmo na spádnici), podpora přirozeného toku)</w:t>
      </w:r>
    </w:p>
    <w:p w14:paraId="6DE9BC43" w14:textId="77777777" w:rsidR="002F55AE" w:rsidRPr="00583D9D" w:rsidRDefault="002F55AE" w:rsidP="00E56698">
      <w:pPr>
        <w:spacing w:line="276" w:lineRule="auto"/>
        <w:jc w:val="both"/>
        <w:rPr>
          <w:rFonts w:ascii="Arial" w:hAnsi="Arial" w:cs="Arial"/>
          <w:sz w:val="20"/>
          <w:szCs w:val="20"/>
        </w:rPr>
      </w:pPr>
    </w:p>
    <w:p w14:paraId="5DA14DB3" w14:textId="3C84D98A" w:rsidR="00FD4400" w:rsidRPr="00D03D1A" w:rsidRDefault="1B402E64" w:rsidP="63354C25">
      <w:pPr>
        <w:spacing w:line="276" w:lineRule="auto"/>
        <w:jc w:val="both"/>
        <w:rPr>
          <w:sz w:val="20"/>
          <w:szCs w:val="20"/>
        </w:rPr>
      </w:pPr>
      <w:r w:rsidRPr="45D7A97F">
        <w:rPr>
          <w:rStyle w:val="normaltextrun"/>
          <w:rFonts w:ascii="Arial" w:eastAsia="Calibri" w:hAnsi="Arial"/>
          <w:b/>
          <w:bCs/>
          <w:color w:val="1F487C"/>
          <w:sz w:val="20"/>
          <w:szCs w:val="20"/>
        </w:rPr>
        <w:t>Úprava</w:t>
      </w:r>
      <w:r w:rsidR="1E7A9623" w:rsidRPr="45D7A97F">
        <w:rPr>
          <w:rStyle w:val="normaltextrun"/>
          <w:rFonts w:ascii="Arial" w:eastAsia="Calibri" w:hAnsi="Arial"/>
          <w:b/>
          <w:bCs/>
          <w:color w:val="1F487C"/>
          <w:sz w:val="20"/>
          <w:szCs w:val="20"/>
        </w:rPr>
        <w:t xml:space="preserve"> </w:t>
      </w:r>
      <w:r w:rsidR="6BC1F823" w:rsidRPr="45D7A97F">
        <w:rPr>
          <w:rStyle w:val="normaltextrun"/>
          <w:rFonts w:ascii="Arial" w:eastAsia="Calibri" w:hAnsi="Arial"/>
          <w:b/>
          <w:bCs/>
          <w:color w:val="1F487C"/>
          <w:sz w:val="20"/>
          <w:szCs w:val="20"/>
        </w:rPr>
        <w:t>bezejmenného</w:t>
      </w:r>
      <w:r w:rsidR="1E7A9623" w:rsidRPr="45D7A97F">
        <w:rPr>
          <w:rStyle w:val="normaltextrun"/>
          <w:rFonts w:ascii="Arial" w:eastAsia="Calibri" w:hAnsi="Arial"/>
          <w:b/>
          <w:bCs/>
          <w:color w:val="1F487C"/>
          <w:sz w:val="20"/>
          <w:szCs w:val="20"/>
        </w:rPr>
        <w:t xml:space="preserve"> potoka (levostranný přítok </w:t>
      </w:r>
      <w:proofErr w:type="spellStart"/>
      <w:r w:rsidR="1E7A9623" w:rsidRPr="45D7A97F">
        <w:rPr>
          <w:rStyle w:val="normaltextrun"/>
          <w:rFonts w:ascii="Arial" w:eastAsia="Calibri" w:hAnsi="Arial"/>
          <w:b/>
          <w:bCs/>
          <w:color w:val="1F487C"/>
          <w:sz w:val="20"/>
          <w:szCs w:val="20"/>
        </w:rPr>
        <w:t>Šebrovky</w:t>
      </w:r>
      <w:proofErr w:type="spellEnd"/>
      <w:r w:rsidR="17C94259" w:rsidRPr="45D7A97F">
        <w:rPr>
          <w:rStyle w:val="normaltextrun"/>
          <w:rFonts w:ascii="Arial" w:eastAsia="Calibri" w:hAnsi="Arial"/>
          <w:b/>
          <w:bCs/>
          <w:color w:val="1F487C"/>
          <w:sz w:val="20"/>
          <w:szCs w:val="20"/>
        </w:rPr>
        <w:t xml:space="preserve"> IDVT 10205761</w:t>
      </w:r>
      <w:r w:rsidR="20AEE01A" w:rsidRPr="45D7A97F">
        <w:rPr>
          <w:rStyle w:val="normaltextrun"/>
          <w:rFonts w:ascii="Arial" w:eastAsia="Calibri" w:hAnsi="Arial"/>
          <w:b/>
          <w:bCs/>
          <w:color w:val="1F487C"/>
          <w:sz w:val="20"/>
          <w:szCs w:val="20"/>
        </w:rPr>
        <w:t xml:space="preserve">; </w:t>
      </w:r>
      <w:r w:rsidR="00FD4400" w:rsidRPr="45D7A97F">
        <w:rPr>
          <w:rStyle w:val="normaltextrun"/>
          <w:rFonts w:ascii="Arial" w:eastAsia="Calibri" w:hAnsi="Arial"/>
          <w:b/>
          <w:bCs/>
          <w:color w:val="1F487C"/>
          <w:sz w:val="20"/>
          <w:szCs w:val="20"/>
        </w:rPr>
        <w:t>UT</w:t>
      </w:r>
      <w:r w:rsidR="00DA5493" w:rsidRPr="45D7A97F">
        <w:rPr>
          <w:rStyle w:val="normaltextrun"/>
          <w:rFonts w:ascii="Arial" w:eastAsia="Calibri" w:hAnsi="Arial"/>
          <w:b/>
          <w:bCs/>
          <w:color w:val="1F487C"/>
          <w:sz w:val="20"/>
          <w:szCs w:val="20"/>
        </w:rPr>
        <w:t>_0</w:t>
      </w:r>
      <w:r w:rsidR="00FD4400" w:rsidRPr="45D7A97F">
        <w:rPr>
          <w:rStyle w:val="normaltextrun"/>
          <w:rFonts w:ascii="Arial" w:eastAsia="Calibri" w:hAnsi="Arial"/>
          <w:b/>
          <w:bCs/>
          <w:color w:val="1F487C"/>
          <w:sz w:val="20"/>
          <w:szCs w:val="20"/>
        </w:rPr>
        <w:t>2</w:t>
      </w:r>
      <w:r w:rsidR="77C133C2" w:rsidRPr="45D7A97F">
        <w:rPr>
          <w:rStyle w:val="normaltextrun"/>
          <w:rFonts w:ascii="Arial" w:eastAsia="Calibri" w:hAnsi="Arial"/>
          <w:b/>
          <w:bCs/>
          <w:color w:val="1F487C"/>
          <w:sz w:val="20"/>
          <w:szCs w:val="20"/>
        </w:rPr>
        <w:t>)</w:t>
      </w:r>
      <w:r w:rsidR="00DA5493" w:rsidRPr="45D7A97F">
        <w:rPr>
          <w:rFonts w:ascii="Arial" w:hAnsi="Arial" w:cs="Arial"/>
          <w:b/>
          <w:bCs/>
          <w:sz w:val="20"/>
          <w:szCs w:val="20"/>
        </w:rPr>
        <w:t>:</w:t>
      </w:r>
      <w:r w:rsidR="00990C11" w:rsidRPr="45D7A97F">
        <w:rPr>
          <w:rFonts w:ascii="Arial" w:hAnsi="Arial" w:cs="Arial"/>
          <w:sz w:val="20"/>
          <w:szCs w:val="20"/>
        </w:rPr>
        <w:t xml:space="preserve"> Objem </w:t>
      </w:r>
      <w:r w:rsidR="00FD4400" w:rsidRPr="45D7A97F">
        <w:rPr>
          <w:rFonts w:ascii="Arial" w:hAnsi="Arial" w:cs="Arial"/>
          <w:sz w:val="20"/>
          <w:szCs w:val="20"/>
        </w:rPr>
        <w:t>povodňové vlny Q100</w:t>
      </w:r>
      <w:r w:rsidR="006948CD" w:rsidRPr="45D7A97F">
        <w:rPr>
          <w:rFonts w:ascii="Arial" w:hAnsi="Arial" w:cs="Arial"/>
          <w:sz w:val="20"/>
          <w:szCs w:val="20"/>
        </w:rPr>
        <w:t xml:space="preserve"> </w:t>
      </w:r>
      <w:r w:rsidR="00FD4400" w:rsidRPr="45D7A97F">
        <w:rPr>
          <w:rFonts w:ascii="Arial" w:hAnsi="Arial" w:cs="Arial"/>
          <w:sz w:val="20"/>
          <w:szCs w:val="20"/>
        </w:rPr>
        <w:t xml:space="preserve">je </w:t>
      </w:r>
      <w:r w:rsidR="00DA5493" w:rsidRPr="45D7A97F">
        <w:rPr>
          <w:rFonts w:ascii="Arial" w:hAnsi="Arial" w:cs="Arial"/>
          <w:sz w:val="20"/>
          <w:szCs w:val="20"/>
        </w:rPr>
        <w:t>15 800 m3.</w:t>
      </w:r>
      <w:r w:rsidR="00FD4400" w:rsidRPr="45D7A97F">
        <w:rPr>
          <w:rFonts w:ascii="Arial" w:hAnsi="Arial" w:cs="Arial"/>
          <w:sz w:val="20"/>
          <w:szCs w:val="20"/>
        </w:rPr>
        <w:t xml:space="preserve"> </w:t>
      </w:r>
      <w:r w:rsidR="007758B8" w:rsidRPr="45D7A97F">
        <w:rPr>
          <w:rFonts w:ascii="Arial" w:hAnsi="Arial" w:cs="Arial"/>
          <w:sz w:val="20"/>
          <w:szCs w:val="20"/>
        </w:rPr>
        <w:t>Vzhledem k</w:t>
      </w:r>
      <w:r w:rsidR="00690B96" w:rsidRPr="45D7A97F">
        <w:rPr>
          <w:rFonts w:ascii="Arial" w:hAnsi="Arial" w:cs="Arial"/>
          <w:sz w:val="20"/>
          <w:szCs w:val="20"/>
        </w:rPr>
        <w:t xml:space="preserve"> prostorové nedostatečnosti </w:t>
      </w:r>
      <w:r w:rsidR="3D88CF9B" w:rsidRPr="45D7A97F">
        <w:rPr>
          <w:rFonts w:ascii="Arial" w:hAnsi="Arial" w:cs="Arial"/>
          <w:sz w:val="20"/>
          <w:szCs w:val="20"/>
        </w:rPr>
        <w:t xml:space="preserve">pro realizaci poldru </w:t>
      </w:r>
      <w:r w:rsidR="00FD4400" w:rsidRPr="45D7A97F">
        <w:rPr>
          <w:rFonts w:ascii="Arial" w:hAnsi="Arial" w:cs="Arial"/>
          <w:sz w:val="20"/>
          <w:szCs w:val="20"/>
        </w:rPr>
        <w:t>je zmírnění povodňových rizik navrženo soustavou přehrážek a protierozním opatřením v ploše povodí (PEO_02, PEO_15)</w:t>
      </w:r>
      <w:r w:rsidR="7EC40444" w:rsidRPr="45D7A97F">
        <w:rPr>
          <w:rFonts w:ascii="Arial" w:hAnsi="Arial" w:cs="Arial"/>
          <w:sz w:val="20"/>
          <w:szCs w:val="20"/>
        </w:rPr>
        <w:t xml:space="preserve"> Vhodná jsou i opatření v lesních plochá</w:t>
      </w:r>
      <w:r w:rsidR="1F9EFBBE" w:rsidRPr="45D7A97F">
        <w:rPr>
          <w:rFonts w:ascii="Arial" w:hAnsi="Arial" w:cs="Arial"/>
          <w:sz w:val="20"/>
          <w:szCs w:val="20"/>
        </w:rPr>
        <w:t>ch</w:t>
      </w:r>
      <w:r w:rsidR="7EC40444" w:rsidRPr="45D7A97F">
        <w:rPr>
          <w:rFonts w:ascii="Arial" w:hAnsi="Arial" w:cs="Arial"/>
          <w:sz w:val="20"/>
          <w:szCs w:val="20"/>
        </w:rPr>
        <w:t xml:space="preserve"> v horní části toku (odvodnění lesních cest do vsakovacích průlehů, ponechávání těžebních zbytků kolmo na spádnici, podpora drobných nerovností (díry po vývratech, koleje vyjeté těžebními stroji, pokud jsou kolmo na spádnici), podpora přirozeného toku)</w:t>
      </w:r>
    </w:p>
    <w:p w14:paraId="17A02FD2" w14:textId="77777777" w:rsidR="00784B70" w:rsidRPr="00D03D1A" w:rsidRDefault="00784B70" w:rsidP="00E56698">
      <w:pPr>
        <w:spacing w:line="276" w:lineRule="auto"/>
        <w:jc w:val="both"/>
        <w:rPr>
          <w:rFonts w:ascii="Arial" w:hAnsi="Arial" w:cs="Arial"/>
          <w:sz w:val="20"/>
          <w:szCs w:val="20"/>
        </w:rPr>
      </w:pPr>
    </w:p>
    <w:p w14:paraId="6C5B7BFE" w14:textId="11A4B17B" w:rsidR="00C92AF7" w:rsidRPr="00D03D1A" w:rsidRDefault="5FD0C70F" w:rsidP="63354C25">
      <w:pPr>
        <w:spacing w:line="276" w:lineRule="auto"/>
        <w:jc w:val="both"/>
        <w:rPr>
          <w:rFonts w:ascii="Arial" w:hAnsi="Arial" w:cs="Arial"/>
          <w:sz w:val="20"/>
          <w:szCs w:val="20"/>
        </w:rPr>
      </w:pPr>
      <w:r w:rsidRPr="45D7A97F">
        <w:rPr>
          <w:rStyle w:val="normaltextrun"/>
          <w:rFonts w:ascii="Arial" w:eastAsia="Calibri" w:hAnsi="Arial"/>
          <w:b/>
          <w:bCs/>
          <w:color w:val="1F487C"/>
          <w:sz w:val="20"/>
          <w:szCs w:val="20"/>
        </w:rPr>
        <w:t xml:space="preserve">Úprava Suchého potoka a </w:t>
      </w:r>
      <w:r w:rsidR="36C92DE8" w:rsidRPr="45D7A97F">
        <w:rPr>
          <w:rStyle w:val="normaltextrun"/>
          <w:rFonts w:ascii="Arial" w:eastAsia="Calibri" w:hAnsi="Arial"/>
          <w:b/>
          <w:bCs/>
          <w:color w:val="1F487C"/>
          <w:sz w:val="20"/>
          <w:szCs w:val="20"/>
        </w:rPr>
        <w:t>PP Suchého potoka v km 0,7</w:t>
      </w:r>
      <w:r w:rsidRPr="45D7A97F">
        <w:rPr>
          <w:rStyle w:val="normaltextrun"/>
          <w:rFonts w:ascii="Arial" w:eastAsia="Calibri" w:hAnsi="Arial"/>
          <w:b/>
          <w:bCs/>
          <w:color w:val="1F487C"/>
          <w:sz w:val="20"/>
          <w:szCs w:val="20"/>
        </w:rPr>
        <w:t xml:space="preserve"> (IDVT 10197580 a IDVT </w:t>
      </w:r>
      <w:r w:rsidR="48E5E630" w:rsidRPr="45D7A97F">
        <w:rPr>
          <w:rStyle w:val="normaltextrun"/>
          <w:rFonts w:ascii="Arial" w:eastAsia="Calibri" w:hAnsi="Arial"/>
          <w:b/>
          <w:bCs/>
          <w:color w:val="1F487C"/>
          <w:sz w:val="20"/>
          <w:szCs w:val="20"/>
        </w:rPr>
        <w:t>10196126</w:t>
      </w:r>
      <w:r w:rsidR="574DD179" w:rsidRPr="45D7A97F">
        <w:rPr>
          <w:rStyle w:val="normaltextrun"/>
          <w:rFonts w:ascii="Arial" w:eastAsia="Calibri" w:hAnsi="Arial"/>
          <w:b/>
          <w:bCs/>
          <w:color w:val="1F487C"/>
          <w:sz w:val="20"/>
          <w:szCs w:val="20"/>
        </w:rPr>
        <w:t>;</w:t>
      </w:r>
      <w:r w:rsidRPr="45D7A97F">
        <w:rPr>
          <w:rStyle w:val="normaltextrun"/>
          <w:rFonts w:ascii="Arial" w:eastAsia="Calibri" w:hAnsi="Arial"/>
          <w:b/>
          <w:bCs/>
          <w:color w:val="1F487C"/>
          <w:sz w:val="20"/>
          <w:szCs w:val="20"/>
        </w:rPr>
        <w:t xml:space="preserve"> UT_03)</w:t>
      </w:r>
      <w:r w:rsidRPr="45D7A97F">
        <w:rPr>
          <w:rFonts w:ascii="Arial" w:hAnsi="Arial" w:cs="Arial"/>
          <w:b/>
          <w:bCs/>
          <w:sz w:val="20"/>
          <w:szCs w:val="20"/>
        </w:rPr>
        <w:t>:</w:t>
      </w:r>
      <w:r w:rsidR="00784B70" w:rsidRPr="45D7A97F">
        <w:rPr>
          <w:rFonts w:ascii="Arial" w:hAnsi="Arial" w:cs="Arial"/>
          <w:sz w:val="20"/>
          <w:szCs w:val="20"/>
        </w:rPr>
        <w:t xml:space="preserve"> </w:t>
      </w:r>
      <w:r w:rsidR="00A04EA0" w:rsidRPr="45D7A97F">
        <w:rPr>
          <w:rFonts w:ascii="Arial" w:hAnsi="Arial" w:cs="Arial"/>
          <w:sz w:val="20"/>
          <w:szCs w:val="20"/>
        </w:rPr>
        <w:t>Objem povodňové vlny Q100</w:t>
      </w:r>
      <w:r w:rsidR="006948CD" w:rsidRPr="45D7A97F">
        <w:rPr>
          <w:rFonts w:ascii="Arial" w:hAnsi="Arial" w:cs="Arial"/>
          <w:sz w:val="20"/>
          <w:szCs w:val="20"/>
        </w:rPr>
        <w:t xml:space="preserve"> </w:t>
      </w:r>
      <w:r w:rsidR="00A04EA0" w:rsidRPr="45D7A97F">
        <w:rPr>
          <w:rFonts w:ascii="Arial" w:hAnsi="Arial" w:cs="Arial"/>
          <w:sz w:val="20"/>
          <w:szCs w:val="20"/>
        </w:rPr>
        <w:t>je 28</w:t>
      </w:r>
      <w:r w:rsidR="003F0F74" w:rsidRPr="45D7A97F">
        <w:rPr>
          <w:rFonts w:ascii="Arial" w:hAnsi="Arial" w:cs="Arial"/>
          <w:sz w:val="20"/>
          <w:szCs w:val="20"/>
        </w:rPr>
        <w:t xml:space="preserve"> </w:t>
      </w:r>
      <w:r w:rsidR="00A04EA0" w:rsidRPr="45D7A97F">
        <w:rPr>
          <w:rFonts w:ascii="Arial" w:hAnsi="Arial" w:cs="Arial"/>
          <w:sz w:val="20"/>
          <w:szCs w:val="20"/>
        </w:rPr>
        <w:t xml:space="preserve">500 m3. Vzhledem k prostorové nedostatečnosti </w:t>
      </w:r>
      <w:r w:rsidR="4721E833" w:rsidRPr="45D7A97F">
        <w:rPr>
          <w:rFonts w:ascii="Arial" w:hAnsi="Arial" w:cs="Arial"/>
          <w:sz w:val="20"/>
          <w:szCs w:val="20"/>
        </w:rPr>
        <w:t xml:space="preserve">pro realizaci poldru </w:t>
      </w:r>
      <w:r w:rsidR="00A04EA0" w:rsidRPr="45D7A97F">
        <w:rPr>
          <w:rFonts w:ascii="Arial" w:hAnsi="Arial" w:cs="Arial"/>
          <w:sz w:val="20"/>
          <w:szCs w:val="20"/>
        </w:rPr>
        <w:t>je zmírnění povodňových rizik navrženo soustavou přehrážek</w:t>
      </w:r>
      <w:r w:rsidR="000A203F" w:rsidRPr="45D7A97F">
        <w:rPr>
          <w:rFonts w:ascii="Arial" w:hAnsi="Arial" w:cs="Arial"/>
          <w:sz w:val="20"/>
          <w:szCs w:val="20"/>
        </w:rPr>
        <w:t>,</w:t>
      </w:r>
      <w:r w:rsidR="00A04EA0" w:rsidRPr="45D7A97F">
        <w:rPr>
          <w:rFonts w:ascii="Arial" w:hAnsi="Arial" w:cs="Arial"/>
          <w:sz w:val="20"/>
          <w:szCs w:val="20"/>
        </w:rPr>
        <w:t xml:space="preserve"> a vhodná jsou i opatření v lesních plochách (odvodnění lesních cest do vsakovacích průlehů</w:t>
      </w:r>
      <w:r w:rsidR="000A203F" w:rsidRPr="45D7A97F">
        <w:rPr>
          <w:rFonts w:ascii="Arial" w:hAnsi="Arial" w:cs="Arial"/>
          <w:sz w:val="20"/>
          <w:szCs w:val="20"/>
        </w:rPr>
        <w:t>, ponechávání těžebních zbytků kolmo na spádnici, podpora drobných nerovností (díry po vývratech, koleje vyjeté těžebními stroji, pokud jsou kolmo na spádnici), podpora přirozeného toku</w:t>
      </w:r>
      <w:r w:rsidR="00A04EA0" w:rsidRPr="45D7A97F">
        <w:rPr>
          <w:rFonts w:ascii="Arial" w:hAnsi="Arial" w:cs="Arial"/>
          <w:sz w:val="20"/>
          <w:szCs w:val="20"/>
        </w:rPr>
        <w:t>)</w:t>
      </w:r>
    </w:p>
    <w:sectPr w:rsidR="00C92AF7" w:rsidRPr="00D03D1A" w:rsidSect="00EF0CAA">
      <w:pgSz w:w="11910" w:h="16840"/>
      <w:pgMar w:top="1397" w:right="880" w:bottom="1020" w:left="10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58566" w14:textId="77777777" w:rsidR="00B17CFD" w:rsidRDefault="00B17CFD" w:rsidP="00D00086">
      <w:r>
        <w:separator/>
      </w:r>
    </w:p>
  </w:endnote>
  <w:endnote w:type="continuationSeparator" w:id="0">
    <w:p w14:paraId="7388539E" w14:textId="77777777" w:rsidR="00B17CFD" w:rsidRDefault="00B17CFD" w:rsidP="00D00086">
      <w:r>
        <w:continuationSeparator/>
      </w:r>
    </w:p>
  </w:endnote>
  <w:endnote w:type="continuationNotice" w:id="1">
    <w:p w14:paraId="2EA64A06" w14:textId="77777777" w:rsidR="00B17CFD" w:rsidRDefault="00B17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27CD8" w14:textId="77777777" w:rsidR="00B17CFD" w:rsidRDefault="00B17CFD" w:rsidP="00D00086">
      <w:r>
        <w:separator/>
      </w:r>
    </w:p>
  </w:footnote>
  <w:footnote w:type="continuationSeparator" w:id="0">
    <w:p w14:paraId="2827EB60" w14:textId="77777777" w:rsidR="00B17CFD" w:rsidRDefault="00B17CFD" w:rsidP="00D00086">
      <w:r>
        <w:continuationSeparator/>
      </w:r>
    </w:p>
  </w:footnote>
  <w:footnote w:type="continuationNotice" w:id="1">
    <w:p w14:paraId="50A6B15D" w14:textId="77777777" w:rsidR="00B17CFD" w:rsidRDefault="00B17C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635"/>
    <w:multiLevelType w:val="hybridMultilevel"/>
    <w:tmpl w:val="A226FB58"/>
    <w:lvl w:ilvl="0" w:tplc="3BEACB4A">
      <w:numFmt w:val="bullet"/>
      <w:lvlText w:val="-"/>
      <w:lvlJc w:val="left"/>
      <w:pPr>
        <w:ind w:left="973" w:hanging="360"/>
      </w:pPr>
      <w:rPr>
        <w:rFonts w:ascii="Times New Roman" w:eastAsia="Times New Roman" w:hAnsi="Times New Roman" w:cs="Times New Roman" w:hint="default"/>
        <w:w w:val="100"/>
        <w:position w:val="1"/>
        <w:sz w:val="22"/>
        <w:szCs w:val="22"/>
        <w:lang w:val="cs-CZ" w:eastAsia="en-US" w:bidi="ar-SA"/>
      </w:rPr>
    </w:lvl>
    <w:lvl w:ilvl="1" w:tplc="FFFFFFFF">
      <w:numFmt w:val="bullet"/>
      <w:lvlText w:val="•"/>
      <w:lvlJc w:val="left"/>
      <w:pPr>
        <w:ind w:left="1882" w:hanging="360"/>
      </w:pPr>
      <w:rPr>
        <w:rFonts w:hint="default"/>
        <w:lang w:val="cs-CZ" w:eastAsia="en-US" w:bidi="ar-SA"/>
      </w:rPr>
    </w:lvl>
    <w:lvl w:ilvl="2" w:tplc="FFFFFFFF">
      <w:numFmt w:val="bullet"/>
      <w:lvlText w:val="•"/>
      <w:lvlJc w:val="left"/>
      <w:pPr>
        <w:ind w:left="2785" w:hanging="360"/>
      </w:pPr>
      <w:rPr>
        <w:rFonts w:hint="default"/>
        <w:lang w:val="cs-CZ" w:eastAsia="en-US" w:bidi="ar-SA"/>
      </w:rPr>
    </w:lvl>
    <w:lvl w:ilvl="3" w:tplc="FFFFFFFF">
      <w:numFmt w:val="bullet"/>
      <w:lvlText w:val="•"/>
      <w:lvlJc w:val="left"/>
      <w:pPr>
        <w:ind w:left="3687" w:hanging="360"/>
      </w:pPr>
      <w:rPr>
        <w:rFonts w:hint="default"/>
        <w:lang w:val="cs-CZ" w:eastAsia="en-US" w:bidi="ar-SA"/>
      </w:rPr>
    </w:lvl>
    <w:lvl w:ilvl="4" w:tplc="FFFFFFFF">
      <w:numFmt w:val="bullet"/>
      <w:lvlText w:val="•"/>
      <w:lvlJc w:val="left"/>
      <w:pPr>
        <w:ind w:left="4590" w:hanging="360"/>
      </w:pPr>
      <w:rPr>
        <w:rFonts w:hint="default"/>
        <w:lang w:val="cs-CZ" w:eastAsia="en-US" w:bidi="ar-SA"/>
      </w:rPr>
    </w:lvl>
    <w:lvl w:ilvl="5" w:tplc="FFFFFFFF">
      <w:numFmt w:val="bullet"/>
      <w:lvlText w:val="•"/>
      <w:lvlJc w:val="left"/>
      <w:pPr>
        <w:ind w:left="5492" w:hanging="360"/>
      </w:pPr>
      <w:rPr>
        <w:rFonts w:hint="default"/>
        <w:lang w:val="cs-CZ" w:eastAsia="en-US" w:bidi="ar-SA"/>
      </w:rPr>
    </w:lvl>
    <w:lvl w:ilvl="6" w:tplc="FFFFFFFF">
      <w:numFmt w:val="bullet"/>
      <w:lvlText w:val="•"/>
      <w:lvlJc w:val="left"/>
      <w:pPr>
        <w:ind w:left="6395" w:hanging="360"/>
      </w:pPr>
      <w:rPr>
        <w:rFonts w:hint="default"/>
        <w:lang w:val="cs-CZ" w:eastAsia="en-US" w:bidi="ar-SA"/>
      </w:rPr>
    </w:lvl>
    <w:lvl w:ilvl="7" w:tplc="FFFFFFFF">
      <w:numFmt w:val="bullet"/>
      <w:lvlText w:val="•"/>
      <w:lvlJc w:val="left"/>
      <w:pPr>
        <w:ind w:left="7297" w:hanging="360"/>
      </w:pPr>
      <w:rPr>
        <w:rFonts w:hint="default"/>
        <w:lang w:val="cs-CZ" w:eastAsia="en-US" w:bidi="ar-SA"/>
      </w:rPr>
    </w:lvl>
    <w:lvl w:ilvl="8" w:tplc="FFFFFFFF">
      <w:numFmt w:val="bullet"/>
      <w:lvlText w:val="•"/>
      <w:lvlJc w:val="left"/>
      <w:pPr>
        <w:ind w:left="8200" w:hanging="360"/>
      </w:pPr>
      <w:rPr>
        <w:rFonts w:hint="default"/>
        <w:lang w:val="cs-CZ" w:eastAsia="en-US" w:bidi="ar-SA"/>
      </w:rPr>
    </w:lvl>
  </w:abstractNum>
  <w:abstractNum w:abstractNumId="1" w15:restartNumberingAfterBreak="0">
    <w:nsid w:val="08AB2836"/>
    <w:multiLevelType w:val="multilevel"/>
    <w:tmpl w:val="D5829DCA"/>
    <w:lvl w:ilvl="0">
      <w:start w:val="1"/>
      <w:numFmt w:val="decimal"/>
      <w:lvlText w:val="%1."/>
      <w:lvlJc w:val="left"/>
      <w:pPr>
        <w:ind w:left="613" w:hanging="360"/>
      </w:pPr>
    </w:lvl>
    <w:lvl w:ilvl="1">
      <w:start w:val="1"/>
      <w:numFmt w:val="decimal"/>
      <w:lvlText w:val="%1.%2."/>
      <w:lvlJc w:val="left"/>
      <w:pPr>
        <w:ind w:left="1045" w:hanging="432"/>
      </w:pPr>
    </w:lvl>
    <w:lvl w:ilvl="2">
      <w:start w:val="1"/>
      <w:numFmt w:val="decimal"/>
      <w:lvlText w:val="%1.%2.%3."/>
      <w:lvlJc w:val="left"/>
      <w:pPr>
        <w:ind w:left="1477" w:hanging="504"/>
      </w:pPr>
    </w:lvl>
    <w:lvl w:ilvl="3">
      <w:start w:val="1"/>
      <w:numFmt w:val="decimal"/>
      <w:lvlText w:val="%1.%2.%3.%4."/>
      <w:lvlJc w:val="left"/>
      <w:pPr>
        <w:ind w:left="1981" w:hanging="648"/>
      </w:pPr>
    </w:lvl>
    <w:lvl w:ilvl="4">
      <w:start w:val="1"/>
      <w:numFmt w:val="decimal"/>
      <w:lvlText w:val="%1.%2.%3.%4.%5."/>
      <w:lvlJc w:val="left"/>
      <w:pPr>
        <w:ind w:left="2485" w:hanging="792"/>
      </w:pPr>
    </w:lvl>
    <w:lvl w:ilvl="5">
      <w:start w:val="1"/>
      <w:numFmt w:val="decimal"/>
      <w:lvlText w:val="%1.%2.%3.%4.%5.%6."/>
      <w:lvlJc w:val="left"/>
      <w:pPr>
        <w:ind w:left="2989" w:hanging="936"/>
      </w:pPr>
    </w:lvl>
    <w:lvl w:ilvl="6">
      <w:start w:val="1"/>
      <w:numFmt w:val="decimal"/>
      <w:lvlText w:val="%1.%2.%3.%4.%5.%6.%7."/>
      <w:lvlJc w:val="left"/>
      <w:pPr>
        <w:ind w:left="3493" w:hanging="1080"/>
      </w:pPr>
    </w:lvl>
    <w:lvl w:ilvl="7">
      <w:start w:val="1"/>
      <w:numFmt w:val="decimal"/>
      <w:lvlText w:val="%1.%2.%3.%4.%5.%6.%7.%8."/>
      <w:lvlJc w:val="left"/>
      <w:pPr>
        <w:ind w:left="3997" w:hanging="1224"/>
      </w:pPr>
    </w:lvl>
    <w:lvl w:ilvl="8">
      <w:start w:val="1"/>
      <w:numFmt w:val="decimal"/>
      <w:lvlText w:val="%1.%2.%3.%4.%5.%6.%7.%8.%9."/>
      <w:lvlJc w:val="left"/>
      <w:pPr>
        <w:ind w:left="4573" w:hanging="1440"/>
      </w:pPr>
    </w:lvl>
  </w:abstractNum>
  <w:abstractNum w:abstractNumId="2" w15:restartNumberingAfterBreak="0">
    <w:nsid w:val="0DA64FA6"/>
    <w:multiLevelType w:val="hybridMultilevel"/>
    <w:tmpl w:val="AC00F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614868"/>
    <w:multiLevelType w:val="hybridMultilevel"/>
    <w:tmpl w:val="E9B8DEDE"/>
    <w:lvl w:ilvl="0" w:tplc="F10A8D34">
      <w:numFmt w:val="bullet"/>
      <w:lvlText w:val=""/>
      <w:lvlJc w:val="left"/>
      <w:pPr>
        <w:ind w:left="973" w:hanging="360"/>
      </w:pPr>
      <w:rPr>
        <w:rFonts w:ascii="Symbol" w:eastAsia="Symbol" w:hAnsi="Symbol" w:cs="Symbol" w:hint="default"/>
        <w:w w:val="100"/>
        <w:position w:val="1"/>
        <w:sz w:val="22"/>
        <w:szCs w:val="22"/>
        <w:lang w:val="cs-CZ" w:eastAsia="en-US" w:bidi="ar-SA"/>
      </w:rPr>
    </w:lvl>
    <w:lvl w:ilvl="1" w:tplc="9E7C6DC8">
      <w:numFmt w:val="bullet"/>
      <w:lvlText w:val="•"/>
      <w:lvlJc w:val="left"/>
      <w:pPr>
        <w:ind w:left="1882" w:hanging="360"/>
      </w:pPr>
      <w:rPr>
        <w:rFonts w:hint="default"/>
        <w:lang w:val="cs-CZ" w:eastAsia="en-US" w:bidi="ar-SA"/>
      </w:rPr>
    </w:lvl>
    <w:lvl w:ilvl="2" w:tplc="29449FC8">
      <w:numFmt w:val="bullet"/>
      <w:lvlText w:val="•"/>
      <w:lvlJc w:val="left"/>
      <w:pPr>
        <w:ind w:left="2785" w:hanging="360"/>
      </w:pPr>
      <w:rPr>
        <w:rFonts w:hint="default"/>
        <w:lang w:val="cs-CZ" w:eastAsia="en-US" w:bidi="ar-SA"/>
      </w:rPr>
    </w:lvl>
    <w:lvl w:ilvl="3" w:tplc="31248222">
      <w:numFmt w:val="bullet"/>
      <w:lvlText w:val="•"/>
      <w:lvlJc w:val="left"/>
      <w:pPr>
        <w:ind w:left="3687" w:hanging="360"/>
      </w:pPr>
      <w:rPr>
        <w:rFonts w:hint="default"/>
        <w:lang w:val="cs-CZ" w:eastAsia="en-US" w:bidi="ar-SA"/>
      </w:rPr>
    </w:lvl>
    <w:lvl w:ilvl="4" w:tplc="D7628390">
      <w:numFmt w:val="bullet"/>
      <w:lvlText w:val="•"/>
      <w:lvlJc w:val="left"/>
      <w:pPr>
        <w:ind w:left="4590" w:hanging="360"/>
      </w:pPr>
      <w:rPr>
        <w:rFonts w:hint="default"/>
        <w:lang w:val="cs-CZ" w:eastAsia="en-US" w:bidi="ar-SA"/>
      </w:rPr>
    </w:lvl>
    <w:lvl w:ilvl="5" w:tplc="96388230">
      <w:numFmt w:val="bullet"/>
      <w:lvlText w:val="•"/>
      <w:lvlJc w:val="left"/>
      <w:pPr>
        <w:ind w:left="5492" w:hanging="360"/>
      </w:pPr>
      <w:rPr>
        <w:rFonts w:hint="default"/>
        <w:lang w:val="cs-CZ" w:eastAsia="en-US" w:bidi="ar-SA"/>
      </w:rPr>
    </w:lvl>
    <w:lvl w:ilvl="6" w:tplc="D9AC2828">
      <w:numFmt w:val="bullet"/>
      <w:lvlText w:val="•"/>
      <w:lvlJc w:val="left"/>
      <w:pPr>
        <w:ind w:left="6395" w:hanging="360"/>
      </w:pPr>
      <w:rPr>
        <w:rFonts w:hint="default"/>
        <w:lang w:val="cs-CZ" w:eastAsia="en-US" w:bidi="ar-SA"/>
      </w:rPr>
    </w:lvl>
    <w:lvl w:ilvl="7" w:tplc="EDA6AC88">
      <w:numFmt w:val="bullet"/>
      <w:lvlText w:val="•"/>
      <w:lvlJc w:val="left"/>
      <w:pPr>
        <w:ind w:left="7297" w:hanging="360"/>
      </w:pPr>
      <w:rPr>
        <w:rFonts w:hint="default"/>
        <w:lang w:val="cs-CZ" w:eastAsia="en-US" w:bidi="ar-SA"/>
      </w:rPr>
    </w:lvl>
    <w:lvl w:ilvl="8" w:tplc="58D0B0FE">
      <w:numFmt w:val="bullet"/>
      <w:lvlText w:val="•"/>
      <w:lvlJc w:val="left"/>
      <w:pPr>
        <w:ind w:left="8200" w:hanging="360"/>
      </w:pPr>
      <w:rPr>
        <w:rFonts w:hint="default"/>
        <w:lang w:val="cs-CZ" w:eastAsia="en-US" w:bidi="ar-SA"/>
      </w:rPr>
    </w:lvl>
  </w:abstractNum>
  <w:abstractNum w:abstractNumId="4" w15:restartNumberingAfterBreak="0">
    <w:nsid w:val="2BD65E2F"/>
    <w:multiLevelType w:val="hybridMultilevel"/>
    <w:tmpl w:val="10701240"/>
    <w:lvl w:ilvl="0" w:tplc="E2CC70F0">
      <w:start w:val="2"/>
      <w:numFmt w:val="bullet"/>
      <w:lvlText w:val="-"/>
      <w:lvlJc w:val="left"/>
      <w:pPr>
        <w:ind w:left="720" w:hanging="360"/>
      </w:pPr>
      <w:rPr>
        <w:rFonts w:ascii="Carlito" w:eastAsia="Carlito" w:hAnsi="Carlito" w:cs="Carlito"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FA509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0E5613"/>
    <w:multiLevelType w:val="hybridMultilevel"/>
    <w:tmpl w:val="79D2DFC4"/>
    <w:lvl w:ilvl="0" w:tplc="E2CC70F0">
      <w:start w:val="2"/>
      <w:numFmt w:val="bullet"/>
      <w:lvlText w:val="-"/>
      <w:lvlJc w:val="left"/>
      <w:pPr>
        <w:ind w:left="1080" w:hanging="360"/>
      </w:pPr>
      <w:rPr>
        <w:rFonts w:ascii="Carlito" w:eastAsia="Carlito" w:hAnsi="Carlito" w:cs="Carlito"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390A7146"/>
    <w:multiLevelType w:val="hybridMultilevel"/>
    <w:tmpl w:val="81307E42"/>
    <w:lvl w:ilvl="0" w:tplc="1AAEFC38">
      <w:start w:val="1"/>
      <w:numFmt w:val="decimal"/>
      <w:lvlText w:val="%1."/>
      <w:lvlJc w:val="left"/>
      <w:pPr>
        <w:ind w:left="973" w:hanging="360"/>
      </w:pPr>
      <w:rPr>
        <w:rFonts w:hint="default"/>
      </w:rPr>
    </w:lvl>
    <w:lvl w:ilvl="1" w:tplc="04050019" w:tentative="1">
      <w:start w:val="1"/>
      <w:numFmt w:val="lowerLetter"/>
      <w:lvlText w:val="%2."/>
      <w:lvlJc w:val="left"/>
      <w:pPr>
        <w:ind w:left="1693" w:hanging="360"/>
      </w:pPr>
    </w:lvl>
    <w:lvl w:ilvl="2" w:tplc="0405001B" w:tentative="1">
      <w:start w:val="1"/>
      <w:numFmt w:val="lowerRoman"/>
      <w:lvlText w:val="%3."/>
      <w:lvlJc w:val="right"/>
      <w:pPr>
        <w:ind w:left="2413" w:hanging="180"/>
      </w:pPr>
    </w:lvl>
    <w:lvl w:ilvl="3" w:tplc="0405000F" w:tentative="1">
      <w:start w:val="1"/>
      <w:numFmt w:val="decimal"/>
      <w:lvlText w:val="%4."/>
      <w:lvlJc w:val="left"/>
      <w:pPr>
        <w:ind w:left="3133" w:hanging="360"/>
      </w:pPr>
    </w:lvl>
    <w:lvl w:ilvl="4" w:tplc="04050019" w:tentative="1">
      <w:start w:val="1"/>
      <w:numFmt w:val="lowerLetter"/>
      <w:lvlText w:val="%5."/>
      <w:lvlJc w:val="left"/>
      <w:pPr>
        <w:ind w:left="3853" w:hanging="360"/>
      </w:pPr>
    </w:lvl>
    <w:lvl w:ilvl="5" w:tplc="0405001B" w:tentative="1">
      <w:start w:val="1"/>
      <w:numFmt w:val="lowerRoman"/>
      <w:lvlText w:val="%6."/>
      <w:lvlJc w:val="right"/>
      <w:pPr>
        <w:ind w:left="4573" w:hanging="180"/>
      </w:pPr>
    </w:lvl>
    <w:lvl w:ilvl="6" w:tplc="0405000F" w:tentative="1">
      <w:start w:val="1"/>
      <w:numFmt w:val="decimal"/>
      <w:lvlText w:val="%7."/>
      <w:lvlJc w:val="left"/>
      <w:pPr>
        <w:ind w:left="5293" w:hanging="360"/>
      </w:pPr>
    </w:lvl>
    <w:lvl w:ilvl="7" w:tplc="04050019" w:tentative="1">
      <w:start w:val="1"/>
      <w:numFmt w:val="lowerLetter"/>
      <w:lvlText w:val="%8."/>
      <w:lvlJc w:val="left"/>
      <w:pPr>
        <w:ind w:left="6013" w:hanging="360"/>
      </w:pPr>
    </w:lvl>
    <w:lvl w:ilvl="8" w:tplc="0405001B" w:tentative="1">
      <w:start w:val="1"/>
      <w:numFmt w:val="lowerRoman"/>
      <w:lvlText w:val="%9."/>
      <w:lvlJc w:val="right"/>
      <w:pPr>
        <w:ind w:left="6733" w:hanging="180"/>
      </w:pPr>
    </w:lvl>
  </w:abstractNum>
  <w:abstractNum w:abstractNumId="8" w15:restartNumberingAfterBreak="0">
    <w:nsid w:val="3C2E7FF7"/>
    <w:multiLevelType w:val="multilevel"/>
    <w:tmpl w:val="C5C22494"/>
    <w:lvl w:ilvl="0">
      <w:start w:val="1"/>
      <w:numFmt w:val="decimal"/>
      <w:pStyle w:val="Heading1"/>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9F612A"/>
    <w:multiLevelType w:val="hybridMultilevel"/>
    <w:tmpl w:val="B908F130"/>
    <w:lvl w:ilvl="0" w:tplc="DD4C6352">
      <w:start w:val="2"/>
      <w:numFmt w:val="bullet"/>
      <w:lvlText w:val="&gt;"/>
      <w:lvlJc w:val="left"/>
      <w:pPr>
        <w:ind w:left="1080" w:hanging="360"/>
      </w:pPr>
      <w:rPr>
        <w:rFonts w:ascii="Times New Roman" w:eastAsia="Carlito"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66015F1"/>
    <w:multiLevelType w:val="hybridMultilevel"/>
    <w:tmpl w:val="C60067F2"/>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E42889"/>
    <w:multiLevelType w:val="hybridMultilevel"/>
    <w:tmpl w:val="87E4A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E41431"/>
    <w:multiLevelType w:val="hybridMultilevel"/>
    <w:tmpl w:val="C04CC27C"/>
    <w:lvl w:ilvl="0" w:tplc="DD4C6352">
      <w:start w:val="2"/>
      <w:numFmt w:val="bullet"/>
      <w:lvlText w:val="&gt;"/>
      <w:lvlJc w:val="left"/>
      <w:pPr>
        <w:ind w:left="1080" w:hanging="360"/>
      </w:pPr>
      <w:rPr>
        <w:rFonts w:ascii="Times New Roman" w:eastAsia="Carlito"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BC77A2"/>
    <w:multiLevelType w:val="hybridMultilevel"/>
    <w:tmpl w:val="99721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C707876"/>
    <w:multiLevelType w:val="hybridMultilevel"/>
    <w:tmpl w:val="142AD322"/>
    <w:lvl w:ilvl="0" w:tplc="E2CC70F0">
      <w:start w:val="2"/>
      <w:numFmt w:val="bullet"/>
      <w:lvlText w:val="-"/>
      <w:lvlJc w:val="left"/>
      <w:pPr>
        <w:ind w:left="720" w:hanging="360"/>
      </w:pPr>
      <w:rPr>
        <w:rFonts w:ascii="Carlito" w:eastAsia="Carlito" w:hAnsi="Carlito" w:cs="Carlito"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9D964A1"/>
    <w:multiLevelType w:val="multilevel"/>
    <w:tmpl w:val="9CF4DBA0"/>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2D20EE"/>
    <w:multiLevelType w:val="hybridMultilevel"/>
    <w:tmpl w:val="1012D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7345550"/>
    <w:multiLevelType w:val="hybridMultilevel"/>
    <w:tmpl w:val="427ABC96"/>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8" w15:restartNumberingAfterBreak="0">
    <w:nsid w:val="7D016095"/>
    <w:multiLevelType w:val="hybridMultilevel"/>
    <w:tmpl w:val="F9A0243E"/>
    <w:lvl w:ilvl="0" w:tplc="4336D4E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6"/>
  </w:num>
  <w:num w:numId="3">
    <w:abstractNumId w:val="13"/>
  </w:num>
  <w:num w:numId="4">
    <w:abstractNumId w:val="1"/>
  </w:num>
  <w:num w:numId="5">
    <w:abstractNumId w:val="5"/>
  </w:num>
  <w:num w:numId="6">
    <w:abstractNumId w:val="15"/>
  </w:num>
  <w:num w:numId="7">
    <w:abstractNumId w:val="8"/>
  </w:num>
  <w:num w:numId="8">
    <w:abstractNumId w:val="8"/>
  </w:num>
  <w:num w:numId="9">
    <w:abstractNumId w:val="11"/>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6"/>
  </w:num>
  <w:num w:numId="15">
    <w:abstractNumId w:val="8"/>
  </w:num>
  <w:num w:numId="16">
    <w:abstractNumId w:val="8"/>
  </w:num>
  <w:num w:numId="17">
    <w:abstractNumId w:val="8"/>
  </w:num>
  <w:num w:numId="18">
    <w:abstractNumId w:val="8"/>
  </w:num>
  <w:num w:numId="19">
    <w:abstractNumId w:val="18"/>
  </w:num>
  <w:num w:numId="20">
    <w:abstractNumId w:val="14"/>
  </w:num>
  <w:num w:numId="21">
    <w:abstractNumId w:val="12"/>
  </w:num>
  <w:num w:numId="22">
    <w:abstractNumId w:val="9"/>
  </w:num>
  <w:num w:numId="23">
    <w:abstractNumId w:val="8"/>
  </w:num>
  <w:num w:numId="24">
    <w:abstractNumId w:val="8"/>
  </w:num>
  <w:num w:numId="25">
    <w:abstractNumId w:val="0"/>
  </w:num>
  <w:num w:numId="26">
    <w:abstractNumId w:val="7"/>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0E"/>
    <w:rsid w:val="00000D18"/>
    <w:rsid w:val="00004A8D"/>
    <w:rsid w:val="00005BEA"/>
    <w:rsid w:val="0001596A"/>
    <w:rsid w:val="00022BB5"/>
    <w:rsid w:val="00033C3D"/>
    <w:rsid w:val="00034E6B"/>
    <w:rsid w:val="00042C1A"/>
    <w:rsid w:val="000557D7"/>
    <w:rsid w:val="00066F63"/>
    <w:rsid w:val="00075BC3"/>
    <w:rsid w:val="00085A0B"/>
    <w:rsid w:val="00087EE0"/>
    <w:rsid w:val="000942B6"/>
    <w:rsid w:val="000A0287"/>
    <w:rsid w:val="000A03DF"/>
    <w:rsid w:val="000A203F"/>
    <w:rsid w:val="000A6DC4"/>
    <w:rsid w:val="000B51BD"/>
    <w:rsid w:val="000C0A3C"/>
    <w:rsid w:val="000D52B2"/>
    <w:rsid w:val="000E0D39"/>
    <w:rsid w:val="000E13C2"/>
    <w:rsid w:val="000E2069"/>
    <w:rsid w:val="000E6B71"/>
    <w:rsid w:val="000F4A03"/>
    <w:rsid w:val="000F5A4C"/>
    <w:rsid w:val="00100382"/>
    <w:rsid w:val="001004CB"/>
    <w:rsid w:val="00103C43"/>
    <w:rsid w:val="00106783"/>
    <w:rsid w:val="001121F7"/>
    <w:rsid w:val="0011376B"/>
    <w:rsid w:val="00115A90"/>
    <w:rsid w:val="00120972"/>
    <w:rsid w:val="001508E5"/>
    <w:rsid w:val="00151184"/>
    <w:rsid w:val="00152AA9"/>
    <w:rsid w:val="001558F1"/>
    <w:rsid w:val="00163CE2"/>
    <w:rsid w:val="001664BE"/>
    <w:rsid w:val="00167EDC"/>
    <w:rsid w:val="00173C25"/>
    <w:rsid w:val="0017708E"/>
    <w:rsid w:val="00180EBE"/>
    <w:rsid w:val="001926D4"/>
    <w:rsid w:val="001937FA"/>
    <w:rsid w:val="00194715"/>
    <w:rsid w:val="00196F28"/>
    <w:rsid w:val="001A093F"/>
    <w:rsid w:val="001C15B9"/>
    <w:rsid w:val="001D13A3"/>
    <w:rsid w:val="001F1EFB"/>
    <w:rsid w:val="001F3264"/>
    <w:rsid w:val="001F5EF6"/>
    <w:rsid w:val="001F6D58"/>
    <w:rsid w:val="00205DE4"/>
    <w:rsid w:val="002176A3"/>
    <w:rsid w:val="0022063C"/>
    <w:rsid w:val="0022314D"/>
    <w:rsid w:val="002433DA"/>
    <w:rsid w:val="00254C26"/>
    <w:rsid w:val="00266BD1"/>
    <w:rsid w:val="00267CC4"/>
    <w:rsid w:val="00270311"/>
    <w:rsid w:val="002738D9"/>
    <w:rsid w:val="00275F8F"/>
    <w:rsid w:val="0027625B"/>
    <w:rsid w:val="00286EF1"/>
    <w:rsid w:val="00292632"/>
    <w:rsid w:val="002965F6"/>
    <w:rsid w:val="00296A6C"/>
    <w:rsid w:val="002970A1"/>
    <w:rsid w:val="002A5219"/>
    <w:rsid w:val="002A5CB7"/>
    <w:rsid w:val="002C5E35"/>
    <w:rsid w:val="002E67E8"/>
    <w:rsid w:val="002E6987"/>
    <w:rsid w:val="002F2D58"/>
    <w:rsid w:val="002F39E7"/>
    <w:rsid w:val="002F55AE"/>
    <w:rsid w:val="00310817"/>
    <w:rsid w:val="00311BC1"/>
    <w:rsid w:val="0031702C"/>
    <w:rsid w:val="003172EB"/>
    <w:rsid w:val="00320C94"/>
    <w:rsid w:val="003223DE"/>
    <w:rsid w:val="003231B0"/>
    <w:rsid w:val="003269DC"/>
    <w:rsid w:val="00334547"/>
    <w:rsid w:val="00352DB8"/>
    <w:rsid w:val="00355A75"/>
    <w:rsid w:val="003645D7"/>
    <w:rsid w:val="00365034"/>
    <w:rsid w:val="003664DF"/>
    <w:rsid w:val="0037170A"/>
    <w:rsid w:val="00374000"/>
    <w:rsid w:val="003747F3"/>
    <w:rsid w:val="00374A52"/>
    <w:rsid w:val="00376147"/>
    <w:rsid w:val="00385B20"/>
    <w:rsid w:val="003928A3"/>
    <w:rsid w:val="00393FDC"/>
    <w:rsid w:val="003954EA"/>
    <w:rsid w:val="003971CD"/>
    <w:rsid w:val="003A2081"/>
    <w:rsid w:val="003A2DF3"/>
    <w:rsid w:val="003A4751"/>
    <w:rsid w:val="003C7919"/>
    <w:rsid w:val="003D1B1C"/>
    <w:rsid w:val="003D2AC3"/>
    <w:rsid w:val="003D5251"/>
    <w:rsid w:val="003D7C6E"/>
    <w:rsid w:val="003F0F74"/>
    <w:rsid w:val="003F2BA4"/>
    <w:rsid w:val="003F770F"/>
    <w:rsid w:val="00401EAD"/>
    <w:rsid w:val="00410669"/>
    <w:rsid w:val="00410F3F"/>
    <w:rsid w:val="004126E0"/>
    <w:rsid w:val="004127DF"/>
    <w:rsid w:val="00420D51"/>
    <w:rsid w:val="00437E9D"/>
    <w:rsid w:val="0044132B"/>
    <w:rsid w:val="00442656"/>
    <w:rsid w:val="00443FB5"/>
    <w:rsid w:val="00447497"/>
    <w:rsid w:val="004632D9"/>
    <w:rsid w:val="00497D04"/>
    <w:rsid w:val="004A2BAE"/>
    <w:rsid w:val="004A6448"/>
    <w:rsid w:val="004B1275"/>
    <w:rsid w:val="004C0D8C"/>
    <w:rsid w:val="004C6098"/>
    <w:rsid w:val="004C78E5"/>
    <w:rsid w:val="004F104C"/>
    <w:rsid w:val="004F2C96"/>
    <w:rsid w:val="004F477F"/>
    <w:rsid w:val="00524B21"/>
    <w:rsid w:val="00540C37"/>
    <w:rsid w:val="00544F07"/>
    <w:rsid w:val="00546681"/>
    <w:rsid w:val="005477C7"/>
    <w:rsid w:val="00552914"/>
    <w:rsid w:val="0056647F"/>
    <w:rsid w:val="005668CC"/>
    <w:rsid w:val="00577B3F"/>
    <w:rsid w:val="00583D9D"/>
    <w:rsid w:val="00583DED"/>
    <w:rsid w:val="0059313D"/>
    <w:rsid w:val="005977C4"/>
    <w:rsid w:val="005A121B"/>
    <w:rsid w:val="005B6AA4"/>
    <w:rsid w:val="005C3507"/>
    <w:rsid w:val="005C552F"/>
    <w:rsid w:val="005C58BE"/>
    <w:rsid w:val="005E702F"/>
    <w:rsid w:val="005E7445"/>
    <w:rsid w:val="005F5C39"/>
    <w:rsid w:val="0061025C"/>
    <w:rsid w:val="00613B4E"/>
    <w:rsid w:val="0063745D"/>
    <w:rsid w:val="00645738"/>
    <w:rsid w:val="00646509"/>
    <w:rsid w:val="00650818"/>
    <w:rsid w:val="00651F5A"/>
    <w:rsid w:val="00653A55"/>
    <w:rsid w:val="00665759"/>
    <w:rsid w:val="00671651"/>
    <w:rsid w:val="00677A77"/>
    <w:rsid w:val="00681104"/>
    <w:rsid w:val="00683445"/>
    <w:rsid w:val="006850E6"/>
    <w:rsid w:val="00690B96"/>
    <w:rsid w:val="006948CD"/>
    <w:rsid w:val="006A0722"/>
    <w:rsid w:val="006C1106"/>
    <w:rsid w:val="006E5485"/>
    <w:rsid w:val="006E655B"/>
    <w:rsid w:val="007129D4"/>
    <w:rsid w:val="00714E13"/>
    <w:rsid w:val="00721978"/>
    <w:rsid w:val="00721B2A"/>
    <w:rsid w:val="0072612C"/>
    <w:rsid w:val="0074681A"/>
    <w:rsid w:val="007601D0"/>
    <w:rsid w:val="007758B8"/>
    <w:rsid w:val="007762B0"/>
    <w:rsid w:val="00781D3D"/>
    <w:rsid w:val="007827CA"/>
    <w:rsid w:val="00783207"/>
    <w:rsid w:val="007846BA"/>
    <w:rsid w:val="00784B70"/>
    <w:rsid w:val="007869AF"/>
    <w:rsid w:val="007A4E8E"/>
    <w:rsid w:val="007B1605"/>
    <w:rsid w:val="007B6D1A"/>
    <w:rsid w:val="007C6E47"/>
    <w:rsid w:val="007D1D46"/>
    <w:rsid w:val="007E33F4"/>
    <w:rsid w:val="0080102F"/>
    <w:rsid w:val="00802938"/>
    <w:rsid w:val="00802D7D"/>
    <w:rsid w:val="00803153"/>
    <w:rsid w:val="00803E49"/>
    <w:rsid w:val="0082041D"/>
    <w:rsid w:val="00826F94"/>
    <w:rsid w:val="008327F1"/>
    <w:rsid w:val="00833A91"/>
    <w:rsid w:val="00833F87"/>
    <w:rsid w:val="008345C5"/>
    <w:rsid w:val="00842BE4"/>
    <w:rsid w:val="008459C1"/>
    <w:rsid w:val="00847888"/>
    <w:rsid w:val="00847AE6"/>
    <w:rsid w:val="00865E5E"/>
    <w:rsid w:val="00865F87"/>
    <w:rsid w:val="0086656E"/>
    <w:rsid w:val="00875F71"/>
    <w:rsid w:val="00881313"/>
    <w:rsid w:val="008852D5"/>
    <w:rsid w:val="00896D6E"/>
    <w:rsid w:val="008A59E3"/>
    <w:rsid w:val="008C0D54"/>
    <w:rsid w:val="008C3CF3"/>
    <w:rsid w:val="008E13EE"/>
    <w:rsid w:val="008E3C43"/>
    <w:rsid w:val="008E51D1"/>
    <w:rsid w:val="008E7C0E"/>
    <w:rsid w:val="008F2B58"/>
    <w:rsid w:val="0090380A"/>
    <w:rsid w:val="00910CA7"/>
    <w:rsid w:val="00914345"/>
    <w:rsid w:val="0093474C"/>
    <w:rsid w:val="00941791"/>
    <w:rsid w:val="009442B6"/>
    <w:rsid w:val="00944F27"/>
    <w:rsid w:val="00952486"/>
    <w:rsid w:val="00953D97"/>
    <w:rsid w:val="009807A6"/>
    <w:rsid w:val="0098777A"/>
    <w:rsid w:val="00990C11"/>
    <w:rsid w:val="009A0BFC"/>
    <w:rsid w:val="009A3228"/>
    <w:rsid w:val="009A7C84"/>
    <w:rsid w:val="009B0A22"/>
    <w:rsid w:val="009B638D"/>
    <w:rsid w:val="009E1C72"/>
    <w:rsid w:val="009E4598"/>
    <w:rsid w:val="009E538F"/>
    <w:rsid w:val="009F437D"/>
    <w:rsid w:val="00A00114"/>
    <w:rsid w:val="00A02222"/>
    <w:rsid w:val="00A04EA0"/>
    <w:rsid w:val="00A12657"/>
    <w:rsid w:val="00A14FCE"/>
    <w:rsid w:val="00A20152"/>
    <w:rsid w:val="00A2188B"/>
    <w:rsid w:val="00A5068A"/>
    <w:rsid w:val="00A52D55"/>
    <w:rsid w:val="00A560E6"/>
    <w:rsid w:val="00A6357B"/>
    <w:rsid w:val="00A640F6"/>
    <w:rsid w:val="00A92997"/>
    <w:rsid w:val="00A9722F"/>
    <w:rsid w:val="00AA199B"/>
    <w:rsid w:val="00AA7A98"/>
    <w:rsid w:val="00AB499F"/>
    <w:rsid w:val="00AB606F"/>
    <w:rsid w:val="00AB78C2"/>
    <w:rsid w:val="00AC1BE5"/>
    <w:rsid w:val="00AC2CD4"/>
    <w:rsid w:val="00AC3F30"/>
    <w:rsid w:val="00AE0167"/>
    <w:rsid w:val="00AE591D"/>
    <w:rsid w:val="00B00B5F"/>
    <w:rsid w:val="00B01FE7"/>
    <w:rsid w:val="00B06E4B"/>
    <w:rsid w:val="00B07AAA"/>
    <w:rsid w:val="00B12472"/>
    <w:rsid w:val="00B16958"/>
    <w:rsid w:val="00B17CFD"/>
    <w:rsid w:val="00B21123"/>
    <w:rsid w:val="00B23692"/>
    <w:rsid w:val="00B33A77"/>
    <w:rsid w:val="00B35910"/>
    <w:rsid w:val="00B52B0A"/>
    <w:rsid w:val="00B620C4"/>
    <w:rsid w:val="00B64BE9"/>
    <w:rsid w:val="00B76844"/>
    <w:rsid w:val="00B96644"/>
    <w:rsid w:val="00BA5C5A"/>
    <w:rsid w:val="00BD223E"/>
    <w:rsid w:val="00BD3D03"/>
    <w:rsid w:val="00BD68BE"/>
    <w:rsid w:val="00BD7B95"/>
    <w:rsid w:val="00BE7654"/>
    <w:rsid w:val="00BF5ACF"/>
    <w:rsid w:val="00C035C0"/>
    <w:rsid w:val="00C04006"/>
    <w:rsid w:val="00C11CED"/>
    <w:rsid w:val="00C13908"/>
    <w:rsid w:val="00C1695C"/>
    <w:rsid w:val="00C20218"/>
    <w:rsid w:val="00C417CA"/>
    <w:rsid w:val="00C41A60"/>
    <w:rsid w:val="00C44D42"/>
    <w:rsid w:val="00C568D2"/>
    <w:rsid w:val="00C71EC1"/>
    <w:rsid w:val="00C7425E"/>
    <w:rsid w:val="00C8088D"/>
    <w:rsid w:val="00C86492"/>
    <w:rsid w:val="00C90C54"/>
    <w:rsid w:val="00C923AE"/>
    <w:rsid w:val="00C92AF7"/>
    <w:rsid w:val="00CA1FFF"/>
    <w:rsid w:val="00CC197D"/>
    <w:rsid w:val="00CC429E"/>
    <w:rsid w:val="00CC4C0D"/>
    <w:rsid w:val="00CC75F2"/>
    <w:rsid w:val="00CC7DE9"/>
    <w:rsid w:val="00CD4B38"/>
    <w:rsid w:val="00CE5163"/>
    <w:rsid w:val="00CE7404"/>
    <w:rsid w:val="00CF0C4F"/>
    <w:rsid w:val="00CF5C00"/>
    <w:rsid w:val="00CF71FD"/>
    <w:rsid w:val="00D00086"/>
    <w:rsid w:val="00D004B9"/>
    <w:rsid w:val="00D00A0B"/>
    <w:rsid w:val="00D03198"/>
    <w:rsid w:val="00D03D1A"/>
    <w:rsid w:val="00D20C29"/>
    <w:rsid w:val="00D23AE7"/>
    <w:rsid w:val="00D24B43"/>
    <w:rsid w:val="00D3094C"/>
    <w:rsid w:val="00D42387"/>
    <w:rsid w:val="00D46C8A"/>
    <w:rsid w:val="00D639B0"/>
    <w:rsid w:val="00D65822"/>
    <w:rsid w:val="00D6675F"/>
    <w:rsid w:val="00D67EEE"/>
    <w:rsid w:val="00D7141B"/>
    <w:rsid w:val="00D73075"/>
    <w:rsid w:val="00DA5493"/>
    <w:rsid w:val="00DA5E52"/>
    <w:rsid w:val="00DE42C2"/>
    <w:rsid w:val="00DE7EB9"/>
    <w:rsid w:val="00E21541"/>
    <w:rsid w:val="00E2259B"/>
    <w:rsid w:val="00E22B7D"/>
    <w:rsid w:val="00E361AB"/>
    <w:rsid w:val="00E4096D"/>
    <w:rsid w:val="00E4742B"/>
    <w:rsid w:val="00E500A6"/>
    <w:rsid w:val="00E56698"/>
    <w:rsid w:val="00E62CBF"/>
    <w:rsid w:val="00E64F95"/>
    <w:rsid w:val="00E65F63"/>
    <w:rsid w:val="00E742D7"/>
    <w:rsid w:val="00E754BE"/>
    <w:rsid w:val="00E8028B"/>
    <w:rsid w:val="00E911AA"/>
    <w:rsid w:val="00E94E6D"/>
    <w:rsid w:val="00E95B1A"/>
    <w:rsid w:val="00EA20F0"/>
    <w:rsid w:val="00EA5FF1"/>
    <w:rsid w:val="00EB2A3E"/>
    <w:rsid w:val="00EC1906"/>
    <w:rsid w:val="00EC3448"/>
    <w:rsid w:val="00ED640D"/>
    <w:rsid w:val="00EE467C"/>
    <w:rsid w:val="00EE4A3C"/>
    <w:rsid w:val="00EE4CCF"/>
    <w:rsid w:val="00EF0CAA"/>
    <w:rsid w:val="00F05AA2"/>
    <w:rsid w:val="00F17EBA"/>
    <w:rsid w:val="00F22A31"/>
    <w:rsid w:val="00F40931"/>
    <w:rsid w:val="00F45BCF"/>
    <w:rsid w:val="00F6146D"/>
    <w:rsid w:val="00F65396"/>
    <w:rsid w:val="00F86CC7"/>
    <w:rsid w:val="00F947D2"/>
    <w:rsid w:val="00FA431D"/>
    <w:rsid w:val="00FA5430"/>
    <w:rsid w:val="00FC0E42"/>
    <w:rsid w:val="00FD4400"/>
    <w:rsid w:val="00FE3500"/>
    <w:rsid w:val="00FE4E6E"/>
    <w:rsid w:val="01BCE1B9"/>
    <w:rsid w:val="0247F424"/>
    <w:rsid w:val="037370A1"/>
    <w:rsid w:val="03EB6111"/>
    <w:rsid w:val="05034BB9"/>
    <w:rsid w:val="05306FFC"/>
    <w:rsid w:val="0582A24D"/>
    <w:rsid w:val="0823781D"/>
    <w:rsid w:val="082DB967"/>
    <w:rsid w:val="08C306B1"/>
    <w:rsid w:val="0B655A29"/>
    <w:rsid w:val="0C10F4CB"/>
    <w:rsid w:val="0C580B84"/>
    <w:rsid w:val="0E6F9B4D"/>
    <w:rsid w:val="0ECDDCEE"/>
    <w:rsid w:val="11C1B5B1"/>
    <w:rsid w:val="12F1531D"/>
    <w:rsid w:val="16CF090F"/>
    <w:rsid w:val="16ED744B"/>
    <w:rsid w:val="1731263C"/>
    <w:rsid w:val="17C94259"/>
    <w:rsid w:val="1ADB4582"/>
    <w:rsid w:val="1B402E64"/>
    <w:rsid w:val="1B836B79"/>
    <w:rsid w:val="1CC0BB56"/>
    <w:rsid w:val="1D3B68FB"/>
    <w:rsid w:val="1DD95591"/>
    <w:rsid w:val="1E12E644"/>
    <w:rsid w:val="1E7A9623"/>
    <w:rsid w:val="1F9EFBBE"/>
    <w:rsid w:val="20AEE01A"/>
    <w:rsid w:val="2352326E"/>
    <w:rsid w:val="28091F14"/>
    <w:rsid w:val="2864F33E"/>
    <w:rsid w:val="28B8B01E"/>
    <w:rsid w:val="29345132"/>
    <w:rsid w:val="29A01F80"/>
    <w:rsid w:val="2B3BEFE1"/>
    <w:rsid w:val="2DDF13FB"/>
    <w:rsid w:val="2EB369C6"/>
    <w:rsid w:val="2EB758A2"/>
    <w:rsid w:val="2EFCEE3D"/>
    <w:rsid w:val="2FD5F4C6"/>
    <w:rsid w:val="340022CD"/>
    <w:rsid w:val="34A8303B"/>
    <w:rsid w:val="3572E628"/>
    <w:rsid w:val="36A48236"/>
    <w:rsid w:val="36C92DE8"/>
    <w:rsid w:val="3AEE7D42"/>
    <w:rsid w:val="3D7B9B28"/>
    <w:rsid w:val="3D88CF9B"/>
    <w:rsid w:val="3FA8CBBB"/>
    <w:rsid w:val="40760A48"/>
    <w:rsid w:val="40F9F846"/>
    <w:rsid w:val="4317FC87"/>
    <w:rsid w:val="4560C5DF"/>
    <w:rsid w:val="45D7A97F"/>
    <w:rsid w:val="46F9EB53"/>
    <w:rsid w:val="4721E833"/>
    <w:rsid w:val="4841AA4C"/>
    <w:rsid w:val="48E5E630"/>
    <w:rsid w:val="49808A51"/>
    <w:rsid w:val="4BA64D2C"/>
    <w:rsid w:val="4D261FE7"/>
    <w:rsid w:val="4D414410"/>
    <w:rsid w:val="5283DD6D"/>
    <w:rsid w:val="55988A15"/>
    <w:rsid w:val="574DD179"/>
    <w:rsid w:val="57D1E93D"/>
    <w:rsid w:val="5977F5AE"/>
    <w:rsid w:val="59B1819D"/>
    <w:rsid w:val="5A72D1B0"/>
    <w:rsid w:val="5CE478F0"/>
    <w:rsid w:val="5EC5A7B5"/>
    <w:rsid w:val="5EF0C013"/>
    <w:rsid w:val="5F621D0C"/>
    <w:rsid w:val="5F77ABA3"/>
    <w:rsid w:val="5FD0C70F"/>
    <w:rsid w:val="63354C25"/>
    <w:rsid w:val="63DB9F94"/>
    <w:rsid w:val="65A23721"/>
    <w:rsid w:val="65DEB3E1"/>
    <w:rsid w:val="66B0B4E6"/>
    <w:rsid w:val="66C42E87"/>
    <w:rsid w:val="674FCBB9"/>
    <w:rsid w:val="67949DC8"/>
    <w:rsid w:val="681D29E5"/>
    <w:rsid w:val="6897400E"/>
    <w:rsid w:val="699CFB9F"/>
    <w:rsid w:val="69B8FA46"/>
    <w:rsid w:val="6BC1F823"/>
    <w:rsid w:val="6C1370BC"/>
    <w:rsid w:val="6D67343F"/>
    <w:rsid w:val="6E4C8894"/>
    <w:rsid w:val="6EE66021"/>
    <w:rsid w:val="71C163EC"/>
    <w:rsid w:val="72612AC0"/>
    <w:rsid w:val="72F0DFD3"/>
    <w:rsid w:val="744FA112"/>
    <w:rsid w:val="77C133C2"/>
    <w:rsid w:val="77CD9609"/>
    <w:rsid w:val="7B76F4E7"/>
    <w:rsid w:val="7D13FB3C"/>
    <w:rsid w:val="7D6E2911"/>
    <w:rsid w:val="7EC404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9AB9"/>
  <w15:docId w15:val="{61007A32-EF46-49C5-A648-5E5970DB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cs-CZ"/>
    </w:rPr>
  </w:style>
  <w:style w:type="paragraph" w:styleId="Heading1">
    <w:name w:val="heading 1"/>
    <w:basedOn w:val="Normal"/>
    <w:uiPriority w:val="9"/>
    <w:qFormat/>
    <w:rsid w:val="002176A3"/>
    <w:pPr>
      <w:numPr>
        <w:numId w:val="7"/>
      </w:numPr>
      <w:spacing w:before="160"/>
      <w:outlineLvl w:val="0"/>
    </w:pPr>
    <w:rPr>
      <w:b/>
      <w:bCs/>
      <w:sz w:val="26"/>
      <w:szCs w:val="26"/>
    </w:rPr>
  </w:style>
  <w:style w:type="paragraph" w:styleId="Heading2">
    <w:name w:val="heading 2"/>
    <w:aliases w:val="Nadpis 2_AF"/>
    <w:basedOn w:val="BodyText"/>
    <w:next w:val="Normal"/>
    <w:link w:val="Heading2Char"/>
    <w:unhideWhenUsed/>
    <w:qFormat/>
    <w:rsid w:val="00196F28"/>
    <w:pPr>
      <w:spacing w:before="168" w:line="276" w:lineRule="auto"/>
      <w:ind w:left="0"/>
      <w:outlineLvl w:val="1"/>
    </w:pPr>
    <w:rPr>
      <w:rFonts w:asciiTheme="minorHAnsi" w:hAnsiTheme="minorHAnsi"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73"/>
    </w:pPr>
  </w:style>
  <w:style w:type="paragraph" w:styleId="Title">
    <w:name w:val="Title"/>
    <w:basedOn w:val="Normal"/>
    <w:qFormat/>
    <w:pPr>
      <w:spacing w:before="20"/>
      <w:ind w:left="253"/>
      <w:jc w:val="both"/>
    </w:pPr>
    <w:rPr>
      <w:b/>
      <w:bCs/>
      <w:sz w:val="32"/>
      <w:szCs w:val="32"/>
    </w:rPr>
  </w:style>
  <w:style w:type="paragraph" w:styleId="ListParagraph">
    <w:name w:val="List Paragraph"/>
    <w:basedOn w:val="Normal"/>
    <w:uiPriority w:val="34"/>
    <w:qFormat/>
    <w:pPr>
      <w:spacing w:before="139"/>
      <w:ind w:left="973"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B0A22"/>
    <w:rPr>
      <w:sz w:val="16"/>
      <w:szCs w:val="16"/>
    </w:rPr>
  </w:style>
  <w:style w:type="paragraph" w:styleId="CommentText">
    <w:name w:val="annotation text"/>
    <w:basedOn w:val="Normal"/>
    <w:link w:val="CommentTextChar"/>
    <w:uiPriority w:val="99"/>
    <w:semiHidden/>
    <w:unhideWhenUsed/>
    <w:rsid w:val="009B0A22"/>
    <w:rPr>
      <w:sz w:val="20"/>
      <w:szCs w:val="20"/>
    </w:rPr>
  </w:style>
  <w:style w:type="character" w:customStyle="1" w:styleId="CommentTextChar">
    <w:name w:val="Comment Text Char"/>
    <w:basedOn w:val="DefaultParagraphFont"/>
    <w:link w:val="CommentText"/>
    <w:uiPriority w:val="99"/>
    <w:semiHidden/>
    <w:rsid w:val="009B0A22"/>
    <w:rPr>
      <w:rFonts w:ascii="Carlito" w:eastAsia="Carlito" w:hAnsi="Carlito" w:cs="Carlito"/>
      <w:sz w:val="20"/>
      <w:szCs w:val="20"/>
      <w:lang w:val="cs-CZ"/>
    </w:rPr>
  </w:style>
  <w:style w:type="paragraph" w:styleId="CommentSubject">
    <w:name w:val="annotation subject"/>
    <w:basedOn w:val="CommentText"/>
    <w:next w:val="CommentText"/>
    <w:link w:val="CommentSubjectChar"/>
    <w:uiPriority w:val="99"/>
    <w:semiHidden/>
    <w:unhideWhenUsed/>
    <w:rsid w:val="009B0A22"/>
    <w:rPr>
      <w:b/>
      <w:bCs/>
    </w:rPr>
  </w:style>
  <w:style w:type="character" w:customStyle="1" w:styleId="CommentSubjectChar">
    <w:name w:val="Comment Subject Char"/>
    <w:basedOn w:val="CommentTextChar"/>
    <w:link w:val="CommentSubject"/>
    <w:uiPriority w:val="99"/>
    <w:semiHidden/>
    <w:rsid w:val="009B0A22"/>
    <w:rPr>
      <w:rFonts w:ascii="Carlito" w:eastAsia="Carlito" w:hAnsi="Carlito" w:cs="Carlito"/>
      <w:b/>
      <w:bCs/>
      <w:sz w:val="20"/>
      <w:szCs w:val="20"/>
      <w:lang w:val="cs-CZ"/>
    </w:rPr>
  </w:style>
  <w:style w:type="character" w:styleId="Hyperlink">
    <w:name w:val="Hyperlink"/>
    <w:basedOn w:val="DefaultParagraphFont"/>
    <w:uiPriority w:val="99"/>
    <w:unhideWhenUsed/>
    <w:rsid w:val="005B6AA4"/>
    <w:rPr>
      <w:color w:val="0000FF" w:themeColor="hyperlink"/>
      <w:u w:val="single"/>
    </w:rPr>
  </w:style>
  <w:style w:type="character" w:styleId="FollowedHyperlink">
    <w:name w:val="FollowedHyperlink"/>
    <w:basedOn w:val="DefaultParagraphFont"/>
    <w:uiPriority w:val="99"/>
    <w:semiHidden/>
    <w:unhideWhenUsed/>
    <w:rsid w:val="00420D51"/>
    <w:rPr>
      <w:color w:val="800080" w:themeColor="followedHyperlink"/>
      <w:u w:val="single"/>
    </w:rPr>
  </w:style>
  <w:style w:type="character" w:customStyle="1" w:styleId="Heading2Char">
    <w:name w:val="Heading 2 Char"/>
    <w:aliases w:val="Nadpis 2_AF Char1"/>
    <w:basedOn w:val="DefaultParagraphFont"/>
    <w:link w:val="Heading2"/>
    <w:uiPriority w:val="9"/>
    <w:rsid w:val="00196F28"/>
    <w:rPr>
      <w:rFonts w:eastAsia="Carlito" w:cstheme="minorHAnsi"/>
      <w:b/>
      <w:bCs/>
      <w:lang w:val="cs-CZ"/>
    </w:rPr>
  </w:style>
  <w:style w:type="character" w:styleId="UnresolvedMention">
    <w:name w:val="Unresolved Mention"/>
    <w:basedOn w:val="DefaultParagraphFont"/>
    <w:uiPriority w:val="99"/>
    <w:semiHidden/>
    <w:unhideWhenUsed/>
    <w:rsid w:val="003954EA"/>
    <w:rPr>
      <w:color w:val="605E5C"/>
      <w:shd w:val="clear" w:color="auto" w:fill="E1DFDD"/>
    </w:rPr>
  </w:style>
  <w:style w:type="paragraph" w:styleId="TOC1">
    <w:name w:val="toc 1"/>
    <w:basedOn w:val="Normal"/>
    <w:next w:val="Normal"/>
    <w:autoRedefine/>
    <w:uiPriority w:val="39"/>
    <w:unhideWhenUsed/>
    <w:rsid w:val="003954EA"/>
    <w:pPr>
      <w:spacing w:after="100"/>
    </w:pPr>
  </w:style>
  <w:style w:type="paragraph" w:styleId="TOC2">
    <w:name w:val="toc 2"/>
    <w:basedOn w:val="Normal"/>
    <w:next w:val="Normal"/>
    <w:autoRedefine/>
    <w:uiPriority w:val="39"/>
    <w:unhideWhenUsed/>
    <w:rsid w:val="003954EA"/>
    <w:pPr>
      <w:spacing w:after="100"/>
      <w:ind w:left="220"/>
    </w:pPr>
  </w:style>
  <w:style w:type="character" w:customStyle="1" w:styleId="normaltextrun">
    <w:name w:val="normaltextrun"/>
    <w:basedOn w:val="DefaultParagraphFont"/>
    <w:rsid w:val="00881313"/>
  </w:style>
  <w:style w:type="paragraph" w:styleId="Footer">
    <w:name w:val="footer"/>
    <w:basedOn w:val="Normal"/>
    <w:link w:val="FooterChar"/>
    <w:uiPriority w:val="99"/>
    <w:unhideWhenUsed/>
    <w:rsid w:val="00D00086"/>
    <w:pPr>
      <w:tabs>
        <w:tab w:val="center" w:pos="4536"/>
        <w:tab w:val="right" w:pos="9072"/>
      </w:tabs>
    </w:pPr>
  </w:style>
  <w:style w:type="character" w:customStyle="1" w:styleId="FooterChar">
    <w:name w:val="Footer Char"/>
    <w:basedOn w:val="DefaultParagraphFont"/>
    <w:link w:val="Footer"/>
    <w:uiPriority w:val="99"/>
    <w:rsid w:val="00D00086"/>
    <w:rPr>
      <w:rFonts w:ascii="Carlito" w:eastAsia="Carlito" w:hAnsi="Carlito" w:cs="Carlito"/>
      <w:lang w:val="cs-CZ"/>
    </w:rPr>
  </w:style>
  <w:style w:type="character" w:styleId="PageNumber">
    <w:name w:val="page number"/>
    <w:basedOn w:val="DefaultParagraphFont"/>
    <w:uiPriority w:val="99"/>
    <w:semiHidden/>
    <w:unhideWhenUsed/>
    <w:rsid w:val="00D00086"/>
  </w:style>
  <w:style w:type="paragraph" w:styleId="Header">
    <w:name w:val="header"/>
    <w:basedOn w:val="Normal"/>
    <w:link w:val="HeaderChar"/>
    <w:uiPriority w:val="99"/>
    <w:unhideWhenUsed/>
    <w:rsid w:val="00DA5E52"/>
    <w:pPr>
      <w:tabs>
        <w:tab w:val="center" w:pos="4536"/>
        <w:tab w:val="right" w:pos="9072"/>
      </w:tabs>
    </w:pPr>
  </w:style>
  <w:style w:type="character" w:customStyle="1" w:styleId="HeaderChar">
    <w:name w:val="Header Char"/>
    <w:basedOn w:val="DefaultParagraphFont"/>
    <w:link w:val="Header"/>
    <w:uiPriority w:val="99"/>
    <w:rsid w:val="00DA5E52"/>
    <w:rPr>
      <w:rFonts w:ascii="Carlito" w:eastAsia="Carlito" w:hAnsi="Carlito" w:cs="Carlito"/>
      <w:lang w:val="cs-CZ"/>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2Char1">
    <w:name w:val="Nadpis 2 Char1"/>
    <w:aliases w:val="Nadpis 2_AF Char"/>
    <w:rsid w:val="00F05AA2"/>
    <w:rPr>
      <w:rFonts w:ascii="Arial" w:eastAsia="Times New Roman" w:hAnsi="Arial" w:cs="Times New Roman"/>
      <w:b/>
      <w:bCs/>
      <w:color w:val="0D344D"/>
      <w:sz w:val="28"/>
      <w:szCs w:val="28"/>
      <w:lang w:val="x-none" w:eastAsia="x-none"/>
    </w:rPr>
  </w:style>
  <w:style w:type="paragraph" w:customStyle="1" w:styleId="paragraph">
    <w:name w:val="paragraph"/>
    <w:basedOn w:val="Normal"/>
    <w:rsid w:val="000F4A03"/>
    <w:pPr>
      <w:widowControl/>
      <w:autoSpaceDE/>
      <w:autoSpaceDN/>
      <w:spacing w:before="100" w:beforeAutospacing="1" w:after="100" w:afterAutospacing="1"/>
    </w:pPr>
    <w:rPr>
      <w:rFonts w:ascii="Times New Roman" w:eastAsia="Times New Roman" w:hAnsi="Times New Roman" w:cs="Times New Roman"/>
      <w:color w:val="0D344D"/>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989046">
      <w:bodyDiv w:val="1"/>
      <w:marLeft w:val="0"/>
      <w:marRight w:val="0"/>
      <w:marTop w:val="0"/>
      <w:marBottom w:val="0"/>
      <w:divBdr>
        <w:top w:val="none" w:sz="0" w:space="0" w:color="auto"/>
        <w:left w:val="none" w:sz="0" w:space="0" w:color="auto"/>
        <w:bottom w:val="none" w:sz="0" w:space="0" w:color="auto"/>
        <w:right w:val="none" w:sz="0" w:space="0" w:color="auto"/>
      </w:divBdr>
    </w:div>
    <w:div w:id="445655697">
      <w:bodyDiv w:val="1"/>
      <w:marLeft w:val="0"/>
      <w:marRight w:val="0"/>
      <w:marTop w:val="0"/>
      <w:marBottom w:val="0"/>
      <w:divBdr>
        <w:top w:val="none" w:sz="0" w:space="0" w:color="auto"/>
        <w:left w:val="none" w:sz="0" w:space="0" w:color="auto"/>
        <w:bottom w:val="none" w:sz="0" w:space="0" w:color="auto"/>
        <w:right w:val="none" w:sz="0" w:space="0" w:color="auto"/>
      </w:divBdr>
    </w:div>
    <w:div w:id="505021949">
      <w:bodyDiv w:val="1"/>
      <w:marLeft w:val="0"/>
      <w:marRight w:val="0"/>
      <w:marTop w:val="0"/>
      <w:marBottom w:val="0"/>
      <w:divBdr>
        <w:top w:val="none" w:sz="0" w:space="0" w:color="auto"/>
        <w:left w:val="none" w:sz="0" w:space="0" w:color="auto"/>
        <w:bottom w:val="none" w:sz="0" w:space="0" w:color="auto"/>
        <w:right w:val="none" w:sz="0" w:space="0" w:color="auto"/>
      </w:divBdr>
    </w:div>
    <w:div w:id="678234503">
      <w:bodyDiv w:val="1"/>
      <w:marLeft w:val="0"/>
      <w:marRight w:val="0"/>
      <w:marTop w:val="0"/>
      <w:marBottom w:val="0"/>
      <w:divBdr>
        <w:top w:val="none" w:sz="0" w:space="0" w:color="auto"/>
        <w:left w:val="none" w:sz="0" w:space="0" w:color="auto"/>
        <w:bottom w:val="none" w:sz="0" w:space="0" w:color="auto"/>
        <w:right w:val="none" w:sz="0" w:space="0" w:color="auto"/>
      </w:divBdr>
    </w:div>
    <w:div w:id="700861191">
      <w:bodyDiv w:val="1"/>
      <w:marLeft w:val="0"/>
      <w:marRight w:val="0"/>
      <w:marTop w:val="0"/>
      <w:marBottom w:val="0"/>
      <w:divBdr>
        <w:top w:val="none" w:sz="0" w:space="0" w:color="auto"/>
        <w:left w:val="none" w:sz="0" w:space="0" w:color="auto"/>
        <w:bottom w:val="none" w:sz="0" w:space="0" w:color="auto"/>
        <w:right w:val="none" w:sz="0" w:space="0" w:color="auto"/>
      </w:divBdr>
    </w:div>
    <w:div w:id="1008752379">
      <w:bodyDiv w:val="1"/>
      <w:marLeft w:val="0"/>
      <w:marRight w:val="0"/>
      <w:marTop w:val="0"/>
      <w:marBottom w:val="0"/>
      <w:divBdr>
        <w:top w:val="none" w:sz="0" w:space="0" w:color="auto"/>
        <w:left w:val="none" w:sz="0" w:space="0" w:color="auto"/>
        <w:bottom w:val="none" w:sz="0" w:space="0" w:color="auto"/>
        <w:right w:val="none" w:sz="0" w:space="0" w:color="auto"/>
      </w:divBdr>
      <w:divsChild>
        <w:div w:id="330643630">
          <w:marLeft w:val="0"/>
          <w:marRight w:val="0"/>
          <w:marTop w:val="0"/>
          <w:marBottom w:val="0"/>
          <w:divBdr>
            <w:top w:val="none" w:sz="0" w:space="0" w:color="auto"/>
            <w:left w:val="none" w:sz="0" w:space="0" w:color="auto"/>
            <w:bottom w:val="none" w:sz="0" w:space="0" w:color="auto"/>
            <w:right w:val="none" w:sz="0" w:space="0" w:color="auto"/>
          </w:divBdr>
          <w:divsChild>
            <w:div w:id="6442130">
              <w:marLeft w:val="-150"/>
              <w:marRight w:val="0"/>
              <w:marTop w:val="0"/>
              <w:marBottom w:val="0"/>
              <w:divBdr>
                <w:top w:val="none" w:sz="0" w:space="0" w:color="auto"/>
                <w:left w:val="none" w:sz="0" w:space="0" w:color="auto"/>
                <w:bottom w:val="none" w:sz="0" w:space="0" w:color="auto"/>
                <w:right w:val="none" w:sz="0" w:space="0" w:color="auto"/>
              </w:divBdr>
              <w:divsChild>
                <w:div w:id="1615095134">
                  <w:marLeft w:val="0"/>
                  <w:marRight w:val="0"/>
                  <w:marTop w:val="0"/>
                  <w:marBottom w:val="0"/>
                  <w:divBdr>
                    <w:top w:val="none" w:sz="0" w:space="0" w:color="auto"/>
                    <w:left w:val="none" w:sz="0" w:space="0" w:color="auto"/>
                    <w:bottom w:val="none" w:sz="0" w:space="0" w:color="auto"/>
                    <w:right w:val="none" w:sz="0" w:space="0" w:color="auto"/>
                  </w:divBdr>
                  <w:divsChild>
                    <w:div w:id="866412554">
                      <w:marLeft w:val="0"/>
                      <w:marRight w:val="0"/>
                      <w:marTop w:val="0"/>
                      <w:marBottom w:val="0"/>
                      <w:divBdr>
                        <w:top w:val="none" w:sz="0" w:space="0" w:color="auto"/>
                        <w:left w:val="none" w:sz="0" w:space="0" w:color="auto"/>
                        <w:bottom w:val="none" w:sz="0" w:space="0" w:color="auto"/>
                        <w:right w:val="none" w:sz="0" w:space="0" w:color="auto"/>
                      </w:divBdr>
                      <w:divsChild>
                        <w:div w:id="1780835670">
                          <w:marLeft w:val="0"/>
                          <w:marRight w:val="0"/>
                          <w:marTop w:val="0"/>
                          <w:marBottom w:val="0"/>
                          <w:divBdr>
                            <w:top w:val="none" w:sz="0" w:space="0" w:color="auto"/>
                            <w:left w:val="none" w:sz="0" w:space="0" w:color="auto"/>
                            <w:bottom w:val="none" w:sz="0" w:space="0" w:color="auto"/>
                            <w:right w:val="none" w:sz="0" w:space="0" w:color="auto"/>
                          </w:divBdr>
                          <w:divsChild>
                            <w:div w:id="205264426">
                              <w:marLeft w:val="0"/>
                              <w:marRight w:val="0"/>
                              <w:marTop w:val="0"/>
                              <w:marBottom w:val="0"/>
                              <w:divBdr>
                                <w:top w:val="none" w:sz="0" w:space="0" w:color="auto"/>
                                <w:left w:val="none" w:sz="0" w:space="0" w:color="auto"/>
                                <w:bottom w:val="none" w:sz="0" w:space="0" w:color="auto"/>
                                <w:right w:val="none" w:sz="0" w:space="0" w:color="auto"/>
                              </w:divBdr>
                              <w:divsChild>
                                <w:div w:id="1053308652">
                                  <w:marLeft w:val="0"/>
                                  <w:marRight w:val="0"/>
                                  <w:marTop w:val="0"/>
                                  <w:marBottom w:val="0"/>
                                  <w:divBdr>
                                    <w:top w:val="none" w:sz="0" w:space="0" w:color="auto"/>
                                    <w:left w:val="none" w:sz="0" w:space="0" w:color="auto"/>
                                    <w:bottom w:val="none" w:sz="0" w:space="0" w:color="auto"/>
                                    <w:right w:val="none" w:sz="0" w:space="0" w:color="auto"/>
                                  </w:divBdr>
                                  <w:divsChild>
                                    <w:div w:id="195890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549243">
          <w:marLeft w:val="0"/>
          <w:marRight w:val="0"/>
          <w:marTop w:val="0"/>
          <w:marBottom w:val="0"/>
          <w:divBdr>
            <w:top w:val="none" w:sz="0" w:space="0" w:color="auto"/>
            <w:left w:val="none" w:sz="0" w:space="0" w:color="auto"/>
            <w:bottom w:val="none" w:sz="0" w:space="0" w:color="auto"/>
            <w:right w:val="none" w:sz="0" w:space="0" w:color="auto"/>
          </w:divBdr>
          <w:divsChild>
            <w:div w:id="1552964210">
              <w:marLeft w:val="0"/>
              <w:marRight w:val="0"/>
              <w:marTop w:val="0"/>
              <w:marBottom w:val="0"/>
              <w:divBdr>
                <w:top w:val="none" w:sz="0" w:space="0" w:color="auto"/>
                <w:left w:val="none" w:sz="0" w:space="0" w:color="auto"/>
                <w:bottom w:val="none" w:sz="0" w:space="0" w:color="auto"/>
                <w:right w:val="none" w:sz="0" w:space="0" w:color="auto"/>
              </w:divBdr>
              <w:divsChild>
                <w:div w:id="141316794">
                  <w:marLeft w:val="-150"/>
                  <w:marRight w:val="0"/>
                  <w:marTop w:val="0"/>
                  <w:marBottom w:val="0"/>
                  <w:divBdr>
                    <w:top w:val="none" w:sz="0" w:space="0" w:color="auto"/>
                    <w:left w:val="none" w:sz="0" w:space="0" w:color="auto"/>
                    <w:bottom w:val="none" w:sz="0" w:space="0" w:color="auto"/>
                    <w:right w:val="none" w:sz="0" w:space="0" w:color="auto"/>
                  </w:divBdr>
                  <w:divsChild>
                    <w:div w:id="157549672">
                      <w:marLeft w:val="0"/>
                      <w:marRight w:val="0"/>
                      <w:marTop w:val="0"/>
                      <w:marBottom w:val="0"/>
                      <w:divBdr>
                        <w:top w:val="none" w:sz="0" w:space="0" w:color="auto"/>
                        <w:left w:val="none" w:sz="0" w:space="0" w:color="auto"/>
                        <w:bottom w:val="none" w:sz="0" w:space="0" w:color="auto"/>
                        <w:right w:val="none" w:sz="0" w:space="0" w:color="auto"/>
                      </w:divBdr>
                    </w:div>
                    <w:div w:id="630018794">
                      <w:marLeft w:val="0"/>
                      <w:marRight w:val="0"/>
                      <w:marTop w:val="0"/>
                      <w:marBottom w:val="0"/>
                      <w:divBdr>
                        <w:top w:val="none" w:sz="0" w:space="0" w:color="auto"/>
                        <w:left w:val="none" w:sz="0" w:space="0" w:color="auto"/>
                        <w:bottom w:val="none" w:sz="0" w:space="0" w:color="auto"/>
                        <w:right w:val="none" w:sz="0" w:space="0" w:color="auto"/>
                      </w:divBdr>
                      <w:divsChild>
                        <w:div w:id="107283717">
                          <w:marLeft w:val="0"/>
                          <w:marRight w:val="0"/>
                          <w:marTop w:val="0"/>
                          <w:marBottom w:val="0"/>
                          <w:divBdr>
                            <w:top w:val="none" w:sz="0" w:space="0" w:color="auto"/>
                            <w:left w:val="none" w:sz="0" w:space="0" w:color="auto"/>
                            <w:bottom w:val="none" w:sz="0" w:space="0" w:color="auto"/>
                            <w:right w:val="none" w:sz="0" w:space="0" w:color="auto"/>
                          </w:divBdr>
                          <w:divsChild>
                            <w:div w:id="1369717561">
                              <w:marLeft w:val="0"/>
                              <w:marRight w:val="0"/>
                              <w:marTop w:val="0"/>
                              <w:marBottom w:val="0"/>
                              <w:divBdr>
                                <w:top w:val="none" w:sz="0" w:space="0" w:color="auto"/>
                                <w:left w:val="none" w:sz="0" w:space="0" w:color="auto"/>
                                <w:bottom w:val="none" w:sz="0" w:space="0" w:color="auto"/>
                                <w:right w:val="none" w:sz="0" w:space="0" w:color="auto"/>
                              </w:divBdr>
                              <w:divsChild>
                                <w:div w:id="667290290">
                                  <w:marLeft w:val="0"/>
                                  <w:marRight w:val="0"/>
                                  <w:marTop w:val="0"/>
                                  <w:marBottom w:val="0"/>
                                  <w:divBdr>
                                    <w:top w:val="none" w:sz="0" w:space="0" w:color="auto"/>
                                    <w:left w:val="none" w:sz="0" w:space="0" w:color="auto"/>
                                    <w:bottom w:val="none" w:sz="0" w:space="0" w:color="auto"/>
                                    <w:right w:val="none" w:sz="0" w:space="0" w:color="auto"/>
                                  </w:divBdr>
                                  <w:divsChild>
                                    <w:div w:id="1636597470">
                                      <w:marLeft w:val="0"/>
                                      <w:marRight w:val="0"/>
                                      <w:marTop w:val="0"/>
                                      <w:marBottom w:val="0"/>
                                      <w:divBdr>
                                        <w:top w:val="none" w:sz="0" w:space="0" w:color="auto"/>
                                        <w:left w:val="none" w:sz="0" w:space="0" w:color="auto"/>
                                        <w:bottom w:val="none" w:sz="0" w:space="0" w:color="auto"/>
                                        <w:right w:val="none" w:sz="0" w:space="0" w:color="auto"/>
                                      </w:divBdr>
                                      <w:divsChild>
                                        <w:div w:id="5630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117585">
          <w:marLeft w:val="0"/>
          <w:marRight w:val="0"/>
          <w:marTop w:val="0"/>
          <w:marBottom w:val="0"/>
          <w:divBdr>
            <w:top w:val="none" w:sz="0" w:space="0" w:color="auto"/>
            <w:left w:val="none" w:sz="0" w:space="0" w:color="auto"/>
            <w:bottom w:val="none" w:sz="0" w:space="0" w:color="auto"/>
            <w:right w:val="none" w:sz="0" w:space="0" w:color="auto"/>
          </w:divBdr>
          <w:divsChild>
            <w:div w:id="1867404827">
              <w:marLeft w:val="0"/>
              <w:marRight w:val="0"/>
              <w:marTop w:val="0"/>
              <w:marBottom w:val="0"/>
              <w:divBdr>
                <w:top w:val="none" w:sz="0" w:space="0" w:color="auto"/>
                <w:left w:val="none" w:sz="0" w:space="0" w:color="auto"/>
                <w:bottom w:val="none" w:sz="0" w:space="0" w:color="auto"/>
                <w:right w:val="none" w:sz="0" w:space="0" w:color="auto"/>
              </w:divBdr>
              <w:divsChild>
                <w:div w:id="1444685523">
                  <w:marLeft w:val="-150"/>
                  <w:marRight w:val="0"/>
                  <w:marTop w:val="0"/>
                  <w:marBottom w:val="0"/>
                  <w:divBdr>
                    <w:top w:val="none" w:sz="0" w:space="0" w:color="auto"/>
                    <w:left w:val="none" w:sz="0" w:space="0" w:color="auto"/>
                    <w:bottom w:val="none" w:sz="0" w:space="0" w:color="auto"/>
                    <w:right w:val="none" w:sz="0" w:space="0" w:color="auto"/>
                  </w:divBdr>
                  <w:divsChild>
                    <w:div w:id="70006673">
                      <w:marLeft w:val="0"/>
                      <w:marRight w:val="0"/>
                      <w:marTop w:val="0"/>
                      <w:marBottom w:val="0"/>
                      <w:divBdr>
                        <w:top w:val="none" w:sz="0" w:space="0" w:color="auto"/>
                        <w:left w:val="none" w:sz="0" w:space="0" w:color="auto"/>
                        <w:bottom w:val="none" w:sz="0" w:space="0" w:color="auto"/>
                        <w:right w:val="none" w:sz="0" w:space="0" w:color="auto"/>
                      </w:divBdr>
                    </w:div>
                    <w:div w:id="1905409311">
                      <w:marLeft w:val="0"/>
                      <w:marRight w:val="0"/>
                      <w:marTop w:val="0"/>
                      <w:marBottom w:val="0"/>
                      <w:divBdr>
                        <w:top w:val="none" w:sz="0" w:space="0" w:color="auto"/>
                        <w:left w:val="none" w:sz="0" w:space="0" w:color="auto"/>
                        <w:bottom w:val="none" w:sz="0" w:space="0" w:color="auto"/>
                        <w:right w:val="none" w:sz="0" w:space="0" w:color="auto"/>
                      </w:divBdr>
                      <w:divsChild>
                        <w:div w:id="454635937">
                          <w:marLeft w:val="0"/>
                          <w:marRight w:val="0"/>
                          <w:marTop w:val="0"/>
                          <w:marBottom w:val="0"/>
                          <w:divBdr>
                            <w:top w:val="none" w:sz="0" w:space="0" w:color="auto"/>
                            <w:left w:val="none" w:sz="0" w:space="0" w:color="auto"/>
                            <w:bottom w:val="none" w:sz="0" w:space="0" w:color="auto"/>
                            <w:right w:val="none" w:sz="0" w:space="0" w:color="auto"/>
                          </w:divBdr>
                          <w:divsChild>
                            <w:div w:id="1141314115">
                              <w:marLeft w:val="0"/>
                              <w:marRight w:val="0"/>
                              <w:marTop w:val="0"/>
                              <w:marBottom w:val="0"/>
                              <w:divBdr>
                                <w:top w:val="none" w:sz="0" w:space="0" w:color="auto"/>
                                <w:left w:val="none" w:sz="0" w:space="0" w:color="auto"/>
                                <w:bottom w:val="none" w:sz="0" w:space="0" w:color="auto"/>
                                <w:right w:val="none" w:sz="0" w:space="0" w:color="auto"/>
                              </w:divBdr>
                              <w:divsChild>
                                <w:div w:id="694888519">
                                  <w:marLeft w:val="0"/>
                                  <w:marRight w:val="0"/>
                                  <w:marTop w:val="0"/>
                                  <w:marBottom w:val="0"/>
                                  <w:divBdr>
                                    <w:top w:val="none" w:sz="0" w:space="0" w:color="auto"/>
                                    <w:left w:val="none" w:sz="0" w:space="0" w:color="auto"/>
                                    <w:bottom w:val="none" w:sz="0" w:space="0" w:color="auto"/>
                                    <w:right w:val="none" w:sz="0" w:space="0" w:color="auto"/>
                                  </w:divBdr>
                                  <w:divsChild>
                                    <w:div w:id="1374115553">
                                      <w:marLeft w:val="0"/>
                                      <w:marRight w:val="0"/>
                                      <w:marTop w:val="0"/>
                                      <w:marBottom w:val="0"/>
                                      <w:divBdr>
                                        <w:top w:val="none" w:sz="0" w:space="0" w:color="auto"/>
                                        <w:left w:val="none" w:sz="0" w:space="0" w:color="auto"/>
                                        <w:bottom w:val="none" w:sz="0" w:space="0" w:color="auto"/>
                                        <w:right w:val="none" w:sz="0" w:space="0" w:color="auto"/>
                                      </w:divBdr>
                                      <w:divsChild>
                                        <w:div w:id="15995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894848">
      <w:bodyDiv w:val="1"/>
      <w:marLeft w:val="0"/>
      <w:marRight w:val="0"/>
      <w:marTop w:val="0"/>
      <w:marBottom w:val="0"/>
      <w:divBdr>
        <w:top w:val="none" w:sz="0" w:space="0" w:color="auto"/>
        <w:left w:val="none" w:sz="0" w:space="0" w:color="auto"/>
        <w:bottom w:val="none" w:sz="0" w:space="0" w:color="auto"/>
        <w:right w:val="none" w:sz="0" w:space="0" w:color="auto"/>
      </w:divBdr>
    </w:div>
    <w:div w:id="1339313845">
      <w:bodyDiv w:val="1"/>
      <w:marLeft w:val="0"/>
      <w:marRight w:val="0"/>
      <w:marTop w:val="0"/>
      <w:marBottom w:val="0"/>
      <w:divBdr>
        <w:top w:val="none" w:sz="0" w:space="0" w:color="auto"/>
        <w:left w:val="none" w:sz="0" w:space="0" w:color="auto"/>
        <w:bottom w:val="none" w:sz="0" w:space="0" w:color="auto"/>
        <w:right w:val="none" w:sz="0" w:space="0" w:color="auto"/>
      </w:divBdr>
    </w:div>
    <w:div w:id="1384252296">
      <w:bodyDiv w:val="1"/>
      <w:marLeft w:val="0"/>
      <w:marRight w:val="0"/>
      <w:marTop w:val="0"/>
      <w:marBottom w:val="0"/>
      <w:divBdr>
        <w:top w:val="none" w:sz="0" w:space="0" w:color="auto"/>
        <w:left w:val="none" w:sz="0" w:space="0" w:color="auto"/>
        <w:bottom w:val="none" w:sz="0" w:space="0" w:color="auto"/>
        <w:right w:val="none" w:sz="0" w:space="0" w:color="auto"/>
      </w:divBdr>
    </w:div>
    <w:div w:id="1476223084">
      <w:bodyDiv w:val="1"/>
      <w:marLeft w:val="0"/>
      <w:marRight w:val="0"/>
      <w:marTop w:val="0"/>
      <w:marBottom w:val="0"/>
      <w:divBdr>
        <w:top w:val="none" w:sz="0" w:space="0" w:color="auto"/>
        <w:left w:val="none" w:sz="0" w:space="0" w:color="auto"/>
        <w:bottom w:val="none" w:sz="0" w:space="0" w:color="auto"/>
        <w:right w:val="none" w:sz="0" w:space="0" w:color="auto"/>
      </w:divBdr>
    </w:div>
    <w:div w:id="1482773811">
      <w:bodyDiv w:val="1"/>
      <w:marLeft w:val="0"/>
      <w:marRight w:val="0"/>
      <w:marTop w:val="0"/>
      <w:marBottom w:val="0"/>
      <w:divBdr>
        <w:top w:val="none" w:sz="0" w:space="0" w:color="auto"/>
        <w:left w:val="none" w:sz="0" w:space="0" w:color="auto"/>
        <w:bottom w:val="none" w:sz="0" w:space="0" w:color="auto"/>
        <w:right w:val="none" w:sz="0" w:space="0" w:color="auto"/>
      </w:divBdr>
    </w:div>
    <w:div w:id="1727411791">
      <w:bodyDiv w:val="1"/>
      <w:marLeft w:val="0"/>
      <w:marRight w:val="0"/>
      <w:marTop w:val="0"/>
      <w:marBottom w:val="0"/>
      <w:divBdr>
        <w:top w:val="none" w:sz="0" w:space="0" w:color="auto"/>
        <w:left w:val="none" w:sz="0" w:space="0" w:color="auto"/>
        <w:bottom w:val="none" w:sz="0" w:space="0" w:color="auto"/>
        <w:right w:val="none" w:sz="0" w:space="0" w:color="auto"/>
      </w:divBdr>
    </w:div>
    <w:div w:id="2003194988">
      <w:bodyDiv w:val="1"/>
      <w:marLeft w:val="0"/>
      <w:marRight w:val="0"/>
      <w:marTop w:val="0"/>
      <w:marBottom w:val="0"/>
      <w:divBdr>
        <w:top w:val="none" w:sz="0" w:space="0" w:color="auto"/>
        <w:left w:val="none" w:sz="0" w:space="0" w:color="auto"/>
        <w:bottom w:val="none" w:sz="0" w:space="0" w:color="auto"/>
        <w:right w:val="none" w:sz="0" w:space="0" w:color="auto"/>
      </w:divBdr>
    </w:div>
    <w:div w:id="2029256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pracovni_svn\2021_179_Adaptacni_strategie_Sebrov\Stupne\00_Koncepce\G_GIS\rozsirena_voda\Se&#353;it2.od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Výpar vody v m3 pro jednotlivé měsíce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Řada2</c:v>
          </c:tx>
          <c:spPr>
            <a:solidFill>
              <a:schemeClr val="accent1"/>
            </a:solidFill>
            <a:ln>
              <a:noFill/>
            </a:ln>
            <a:effectLst/>
            <a:sp3d/>
          </c:spPr>
          <c:invertIfNegative val="0"/>
          <c:dLbls>
            <c:dLbl>
              <c:idx val="0"/>
              <c:layout>
                <c:manualLayout>
                  <c:x val="-1.7892584286285068E-2"/>
                  <c:y val="0.14862084979885093"/>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E73C-4917-B875-6A3180C39F91}"/>
                </c:ext>
              </c:extLst>
            </c:dLbl>
            <c:dLbl>
              <c:idx val="1"/>
              <c:layout>
                <c:manualLayout>
                  <c:x val="-9.4576725161060193E-3"/>
                  <c:y val="0.15159001829473273"/>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E73C-4917-B875-6A3180C39F91}"/>
                </c:ext>
              </c:extLst>
            </c:dLbl>
            <c:dLbl>
              <c:idx val="2"/>
              <c:layout>
                <c:manualLayout>
                  <c:x val="-2.5893368537380224E-3"/>
                  <c:y val="0.1317384787849778"/>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E73C-4917-B875-6A3180C39F91}"/>
                </c:ext>
              </c:extLst>
            </c:dLbl>
            <c:dLbl>
              <c:idx val="3"/>
              <c:layout>
                <c:manualLayout>
                  <c:x val="3.8569638437023768E-3"/>
                  <c:y val="8.9774288542478431E-2"/>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E73C-4917-B875-6A3180C39F91}"/>
                </c:ext>
              </c:extLst>
            </c:dLbl>
            <c:dLbl>
              <c:idx val="4"/>
              <c:layout>
                <c:manualLayout>
                  <c:x val="1.0744566073202622E-2"/>
                  <c:y val="5.9590322948761876E-2"/>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E73C-4917-B875-6A3180C39F91}"/>
                </c:ext>
              </c:extLst>
            </c:dLbl>
            <c:dLbl>
              <c:idx val="5"/>
              <c:layout>
                <c:manualLayout>
                  <c:x val="2.4396649711195983E-2"/>
                  <c:y val="2.1921639885512101E-2"/>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E73C-4917-B875-6A3180C39F91}"/>
                </c:ext>
              </c:extLst>
            </c:dLbl>
            <c:dLbl>
              <c:idx val="6"/>
              <c:layout>
                <c:manualLayout>
                  <c:x val="2.3173889126645086E-2"/>
                  <c:y val="-8.52322212428544E-3"/>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6-E73C-4917-B875-6A3180C39F91}"/>
                </c:ext>
              </c:extLst>
            </c:dLbl>
            <c:dLbl>
              <c:idx val="7"/>
              <c:layout>
                <c:manualLayout>
                  <c:x val="2.9304357927648406E-2"/>
                  <c:y val="2.808593102529483E-3"/>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E73C-4917-B875-6A3180C39F91}"/>
                </c:ext>
              </c:extLst>
            </c:dLbl>
            <c:dLbl>
              <c:idx val="8"/>
              <c:layout>
                <c:manualLayout>
                  <c:x val="3.80910497578546E-2"/>
                  <c:y val="5.7104162245310564E-2"/>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8-E73C-4917-B875-6A3180C39F91}"/>
                </c:ext>
              </c:extLst>
            </c:dLbl>
            <c:dLbl>
              <c:idx val="9"/>
              <c:layout>
                <c:manualLayout>
                  <c:x val="3.9359720404063658E-2"/>
                  <c:y val="0.10184530804395076"/>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9-E73C-4917-B875-6A3180C39F91}"/>
                </c:ext>
              </c:extLst>
            </c:dLbl>
            <c:dLbl>
              <c:idx val="10"/>
              <c:layout>
                <c:manualLayout>
                  <c:x val="4.4071711574405259E-2"/>
                  <c:y val="0.13141358333552788"/>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A-E73C-4917-B875-6A3180C39F91}"/>
                </c:ext>
              </c:extLst>
            </c:dLbl>
            <c:dLbl>
              <c:idx val="11"/>
              <c:layout>
                <c:manualLayout>
                  <c:x val="5.0044024706270784E-2"/>
                  <c:y val="0.1442275662325605"/>
                </c:manualLayout>
              </c:layout>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E73C-4917-B875-6A3180C39F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Lit>
          </c:cat>
          <c:val>
            <c:numLit>
              <c:formatCode>General</c:formatCode>
              <c:ptCount val="12"/>
              <c:pt idx="0">
                <c:v>154</c:v>
              </c:pt>
              <c:pt idx="1">
                <c:v>154</c:v>
              </c:pt>
              <c:pt idx="2">
                <c:v>308</c:v>
              </c:pt>
              <c:pt idx="3">
                <c:v>616</c:v>
              </c:pt>
              <c:pt idx="4">
                <c:v>847</c:v>
              </c:pt>
              <c:pt idx="5">
                <c:v>1116.5</c:v>
              </c:pt>
              <c:pt idx="6">
                <c:v>1386</c:v>
              </c:pt>
              <c:pt idx="7">
                <c:v>1309</c:v>
              </c:pt>
              <c:pt idx="8">
                <c:v>885.5</c:v>
              </c:pt>
              <c:pt idx="9">
                <c:v>539</c:v>
              </c:pt>
              <c:pt idx="10">
                <c:v>308</c:v>
              </c:pt>
              <c:pt idx="11">
                <c:v>231</c:v>
              </c:pt>
            </c:numLit>
          </c:val>
          <c:shape val="cylinder"/>
          <c:extLst>
            <c:ext xmlns:c16="http://schemas.microsoft.com/office/drawing/2014/chart" uri="{C3380CC4-5D6E-409C-BE32-E72D297353CC}">
              <c16:uniqueId val="{0000000C-E73C-4917-B875-6A3180C39F91}"/>
            </c:ext>
          </c:extLst>
        </c:ser>
        <c:dLbls>
          <c:showLegendKey val="0"/>
          <c:showVal val="0"/>
          <c:showCatName val="0"/>
          <c:showSerName val="0"/>
          <c:showPercent val="0"/>
          <c:showBubbleSize val="0"/>
        </c:dLbls>
        <c:gapWidth val="150"/>
        <c:shape val="box"/>
        <c:axId val="492767824"/>
        <c:axId val="492770776"/>
        <c:axId val="0"/>
      </c:bar3DChart>
      <c:valAx>
        <c:axId val="492770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767824"/>
        <c:crosses val="autoZero"/>
        <c:crossBetween val="between"/>
      </c:valAx>
      <c:catAx>
        <c:axId val="49276782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77077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894F9673914C3499989714C5DE3F28C" ma:contentTypeVersion="13" ma:contentTypeDescription="Vytvoří nový dokument" ma:contentTypeScope="" ma:versionID="9016e6a342e0bd4caa160a529a3f0334">
  <xsd:schema xmlns:xsd="http://www.w3.org/2001/XMLSchema" xmlns:xs="http://www.w3.org/2001/XMLSchema" xmlns:p="http://schemas.microsoft.com/office/2006/metadata/properties" xmlns:ns2="bb4bdd6f-5d3e-4e51-86cb-6b8494670c2c" xmlns:ns3="188265ba-6b6c-4d6e-8cd7-0b5a91977191" targetNamespace="http://schemas.microsoft.com/office/2006/metadata/properties" ma:root="true" ma:fieldsID="ed61e9d4bdde2f0e1fb4ca82f8ca47a7" ns2:_="" ns3:_="">
    <xsd:import namespace="bb4bdd6f-5d3e-4e51-86cb-6b8494670c2c"/>
    <xsd:import namespace="188265ba-6b6c-4d6e-8cd7-0b5a919771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4bdd6f-5d3e-4e51-86cb-6b8494670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8265ba-6b6c-4d6e-8cd7-0b5a91977191"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16C69-F367-4243-8116-ED20CFF67017}">
  <ds:schemaRefs>
    <ds:schemaRef ds:uri="http://schemas.microsoft.com/sharepoint/v3/contenttype/forms"/>
  </ds:schemaRefs>
</ds:datastoreItem>
</file>

<file path=customXml/itemProps2.xml><?xml version="1.0" encoding="utf-8"?>
<ds:datastoreItem xmlns:ds="http://schemas.openxmlformats.org/officeDocument/2006/customXml" ds:itemID="{93A25558-4DD8-4935-8B3B-AF8B9140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4bdd6f-5d3e-4e51-86cb-6b8494670c2c"/>
    <ds:schemaRef ds:uri="188265ba-6b6c-4d6e-8cd7-0b5a91977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B0AEA0-C300-4048-896E-028651CED1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953707-DDC6-6342-A80E-B93A4D39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862</Words>
  <Characters>4920</Characters>
  <Application>Microsoft Office Word</Application>
  <DocSecurity>0</DocSecurity>
  <Lines>41</Lines>
  <Paragraphs>11</Paragraphs>
  <ScaleCrop>false</ScaleCrop>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Lelekovice_finální text</dc:title>
  <dc:creator>Dana Kovářová</dc:creator>
  <cp:lastModifiedBy>Lucie Sitarová</cp:lastModifiedBy>
  <cp:revision>83</cp:revision>
  <dcterms:created xsi:type="dcterms:W3CDTF">2021-11-30T16:22:00Z</dcterms:created>
  <dcterms:modified xsi:type="dcterms:W3CDTF">2021-12-15T23:17:00Z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Creator">
    <vt:lpwstr>Pages</vt:lpwstr>
  </property>
  <property fmtid="{D5CDD505-2E9C-101B-9397-08002B2CF9AE}" pid="4" name="LastSaved">
    <vt:filetime>2021-11-08T00:00:00Z</vt:filetime>
  </property>
  <property fmtid="{D5CDD505-2E9C-101B-9397-08002B2CF9AE}" pid="5" name="ContentTypeId">
    <vt:lpwstr>0x0101001894F9673914C3499989714C5DE3F28C</vt:lpwstr>
  </property>
</Properties>
</file>